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71" w:rsidRPr="00812E16" w:rsidRDefault="00225E71" w:rsidP="00F961F1">
      <w:pPr>
        <w:pStyle w:val="2"/>
        <w:numPr>
          <w:ilvl w:val="0"/>
          <w:numId w:val="0"/>
        </w:numPr>
        <w:ind w:left="360"/>
        <w:jc w:val="center"/>
      </w:pPr>
      <w:bookmarkStart w:id="0" w:name="_Toc470848584"/>
      <w:r w:rsidRPr="00812E16">
        <w:t>Развитие физической культуры и спорта</w:t>
      </w:r>
      <w:bookmarkEnd w:id="0"/>
    </w:p>
    <w:p w:rsidR="00225E71" w:rsidRPr="002E5C55" w:rsidRDefault="00225E71" w:rsidP="00225E71">
      <w:pPr>
        <w:pStyle w:val="a3"/>
        <w:spacing w:line="240" w:lineRule="auto"/>
        <w:rPr>
          <w:sz w:val="26"/>
          <w:szCs w:val="26"/>
        </w:rPr>
      </w:pPr>
      <w:r w:rsidRPr="002E5C55">
        <w:rPr>
          <w:sz w:val="26"/>
          <w:szCs w:val="26"/>
        </w:rPr>
        <w:t>Вологодский район - это район с хорошими спортивными традициями, большими достижениями и персп</w:t>
      </w:r>
      <w:r w:rsidR="004E4DDA" w:rsidRPr="002E5C55">
        <w:rPr>
          <w:sz w:val="26"/>
          <w:szCs w:val="26"/>
        </w:rPr>
        <w:t>ективами. В районе действуют 1</w:t>
      </w:r>
      <w:r w:rsidR="004575FC">
        <w:rPr>
          <w:sz w:val="26"/>
          <w:szCs w:val="26"/>
        </w:rPr>
        <w:t>3</w:t>
      </w:r>
      <w:r w:rsidRPr="002E5C55">
        <w:rPr>
          <w:sz w:val="26"/>
          <w:szCs w:val="26"/>
        </w:rPr>
        <w:t xml:space="preserve"> учреждений спорта, </w:t>
      </w:r>
      <w:r w:rsidR="00331844">
        <w:rPr>
          <w:sz w:val="26"/>
          <w:szCs w:val="26"/>
        </w:rPr>
        <w:t>103</w:t>
      </w:r>
      <w:r w:rsidRPr="002E5C55">
        <w:rPr>
          <w:sz w:val="26"/>
          <w:szCs w:val="26"/>
        </w:rPr>
        <w:t xml:space="preserve"> коллектив</w:t>
      </w:r>
      <w:r w:rsidR="00331844">
        <w:rPr>
          <w:sz w:val="26"/>
          <w:szCs w:val="26"/>
        </w:rPr>
        <w:t>а</w:t>
      </w:r>
      <w:r w:rsidRPr="002E5C55">
        <w:rPr>
          <w:sz w:val="26"/>
          <w:szCs w:val="26"/>
        </w:rPr>
        <w:t xml:space="preserve"> физической культуры.</w:t>
      </w:r>
    </w:p>
    <w:p w:rsidR="00225E71" w:rsidRDefault="00225E71" w:rsidP="00225E71">
      <w:pPr>
        <w:pStyle w:val="a3"/>
        <w:spacing w:line="240" w:lineRule="auto"/>
        <w:rPr>
          <w:bCs w:val="0"/>
          <w:color w:val="000000"/>
          <w:sz w:val="26"/>
          <w:szCs w:val="26"/>
        </w:rPr>
      </w:pPr>
      <w:r w:rsidRPr="002E5C55">
        <w:rPr>
          <w:sz w:val="26"/>
          <w:szCs w:val="26"/>
        </w:rPr>
        <w:t xml:space="preserve">В настоящее время значительно возрастает  роль физической культуры и спорта в формировании здорового образа жизни людей. Сегодня </w:t>
      </w:r>
      <w:r w:rsidR="009A1E01" w:rsidRPr="002E5C55">
        <w:rPr>
          <w:bCs w:val="0"/>
          <w:color w:val="000000"/>
          <w:sz w:val="26"/>
          <w:szCs w:val="26"/>
        </w:rPr>
        <w:t>более 4</w:t>
      </w:r>
      <w:r w:rsidR="001C16CA">
        <w:rPr>
          <w:bCs w:val="0"/>
          <w:color w:val="000000"/>
          <w:sz w:val="26"/>
          <w:szCs w:val="26"/>
        </w:rPr>
        <w:t>3</w:t>
      </w:r>
      <w:r w:rsidR="009A1E01" w:rsidRPr="002E5C55">
        <w:rPr>
          <w:bCs w:val="0"/>
          <w:color w:val="000000"/>
          <w:sz w:val="26"/>
          <w:szCs w:val="26"/>
        </w:rPr>
        <w:t>%</w:t>
      </w:r>
      <w:r w:rsidR="00E24C13">
        <w:rPr>
          <w:bCs w:val="0"/>
          <w:color w:val="000000"/>
          <w:sz w:val="26"/>
          <w:szCs w:val="26"/>
        </w:rPr>
        <w:t xml:space="preserve"> </w:t>
      </w:r>
      <w:r w:rsidRPr="002E5C55">
        <w:rPr>
          <w:bCs w:val="0"/>
          <w:color w:val="000000"/>
          <w:sz w:val="26"/>
          <w:szCs w:val="26"/>
        </w:rPr>
        <w:t xml:space="preserve">жителей систематически занимаются физкультурой и спортом и это </w:t>
      </w:r>
      <w:r w:rsidR="004E4DDA" w:rsidRPr="002E5C55">
        <w:rPr>
          <w:bCs w:val="0"/>
          <w:color w:val="000000"/>
          <w:sz w:val="26"/>
          <w:szCs w:val="26"/>
        </w:rPr>
        <w:t>один из самых высоких</w:t>
      </w:r>
      <w:r w:rsidRPr="002E5C55">
        <w:rPr>
          <w:bCs w:val="0"/>
          <w:color w:val="000000"/>
          <w:sz w:val="26"/>
          <w:szCs w:val="26"/>
        </w:rPr>
        <w:t xml:space="preserve"> показател</w:t>
      </w:r>
      <w:r w:rsidR="004E4DDA" w:rsidRPr="002E5C55">
        <w:rPr>
          <w:bCs w:val="0"/>
          <w:color w:val="000000"/>
          <w:sz w:val="26"/>
          <w:szCs w:val="26"/>
        </w:rPr>
        <w:t>ей</w:t>
      </w:r>
      <w:r w:rsidRPr="002E5C55">
        <w:rPr>
          <w:bCs w:val="0"/>
          <w:color w:val="000000"/>
          <w:sz w:val="26"/>
          <w:szCs w:val="26"/>
        </w:rPr>
        <w:t xml:space="preserve"> в области.</w:t>
      </w:r>
    </w:p>
    <w:p w:rsidR="00107402" w:rsidRDefault="001C2674" w:rsidP="00107402">
      <w:pPr>
        <w:pStyle w:val="a3"/>
        <w:spacing w:line="240" w:lineRule="auto"/>
        <w:jc w:val="center"/>
        <w:rPr>
          <w:bCs w:val="0"/>
          <w:color w:val="000000"/>
          <w:sz w:val="26"/>
          <w:szCs w:val="26"/>
        </w:rPr>
      </w:pPr>
      <w:r w:rsidRPr="001C2674">
        <w:rPr>
          <w:bCs w:val="0"/>
          <w:color w:val="000000"/>
          <w:sz w:val="26"/>
          <w:szCs w:val="26"/>
        </w:rPr>
        <w:t xml:space="preserve">Динамика численности </w:t>
      </w:r>
      <w:proofErr w:type="gramStart"/>
      <w:r w:rsidRPr="001C2674">
        <w:rPr>
          <w:bCs w:val="0"/>
          <w:color w:val="000000"/>
          <w:sz w:val="26"/>
          <w:szCs w:val="26"/>
        </w:rPr>
        <w:t>занимающихся</w:t>
      </w:r>
      <w:proofErr w:type="gramEnd"/>
      <w:r w:rsidRPr="001C2674">
        <w:rPr>
          <w:bCs w:val="0"/>
          <w:color w:val="000000"/>
          <w:sz w:val="26"/>
          <w:szCs w:val="26"/>
        </w:rPr>
        <w:t xml:space="preserve"> физической культурой</w:t>
      </w:r>
    </w:p>
    <w:tbl>
      <w:tblPr>
        <w:tblStyle w:val="a7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567"/>
      </w:tblGrid>
      <w:tr w:rsidR="000F66B2" w:rsidTr="003E0672">
        <w:tc>
          <w:tcPr>
            <w:tcW w:w="10490" w:type="dxa"/>
          </w:tcPr>
          <w:p w:rsidR="00E24C13" w:rsidRPr="001E042C" w:rsidRDefault="001C2674" w:rsidP="00344B8D">
            <w:pPr>
              <w:pStyle w:val="a3"/>
              <w:spacing w:line="240" w:lineRule="auto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1C2674">
              <w:rPr>
                <w:bCs w:val="0"/>
                <w:color w:val="000000"/>
                <w:sz w:val="26"/>
                <w:szCs w:val="26"/>
              </w:rPr>
              <w:t>и спортом  Вологодского района</w:t>
            </w:r>
          </w:p>
          <w:tbl>
            <w:tblPr>
              <w:tblW w:w="0" w:type="auto"/>
              <w:tblInd w:w="73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992"/>
              <w:gridCol w:w="993"/>
              <w:gridCol w:w="992"/>
              <w:gridCol w:w="993"/>
            </w:tblGrid>
            <w:tr w:rsidR="00CA0E17" w:rsidRPr="001E042C" w:rsidTr="001E042C">
              <w:trPr>
                <w:trHeight w:val="526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 w:rsidP="0048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bCs/>
                      <w:color w:val="000000"/>
                      <w:lang w:eastAsia="en-US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2020</w:t>
                  </w:r>
                </w:p>
              </w:tc>
            </w:tr>
            <w:tr w:rsidR="00CA0E17" w:rsidRPr="001E042C" w:rsidTr="001E042C">
              <w:trPr>
                <w:trHeight w:val="566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Доля населения, систематически занимающегося физической культурой и спортом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37,0%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40,4%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color w:val="000000"/>
                      <w:lang w:eastAsia="en-US"/>
                    </w:rPr>
                    <w:t>40,5%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bCs/>
                      <w:color w:val="000000"/>
                      <w:lang w:eastAsia="en-US"/>
                    </w:rPr>
                    <w:t>41,9%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E17" w:rsidRPr="001E042C" w:rsidRDefault="00CA0E17" w:rsidP="001E04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1E042C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43,0%</w:t>
                  </w:r>
                </w:p>
              </w:tc>
            </w:tr>
          </w:tbl>
          <w:p w:rsidR="00344B8D" w:rsidRDefault="00344B8D" w:rsidP="00E24C13">
            <w:pPr>
              <w:pStyle w:val="a3"/>
              <w:spacing w:line="240" w:lineRule="auto"/>
              <w:ind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67" w:type="dxa"/>
          </w:tcPr>
          <w:p w:rsidR="00847491" w:rsidRDefault="00847491" w:rsidP="00847491">
            <w:pPr>
              <w:pStyle w:val="a3"/>
              <w:spacing w:line="240" w:lineRule="auto"/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847491" w:rsidRDefault="00847491" w:rsidP="00847491">
            <w:pPr>
              <w:pStyle w:val="a3"/>
              <w:spacing w:line="240" w:lineRule="auto"/>
              <w:ind w:firstLine="0"/>
              <w:jc w:val="center"/>
              <w:rPr>
                <w:bCs w:val="0"/>
                <w:color w:val="000000"/>
              </w:rPr>
            </w:pPr>
          </w:p>
        </w:tc>
      </w:tr>
    </w:tbl>
    <w:p w:rsidR="000F66B2" w:rsidRDefault="000F66B2" w:rsidP="00225E71">
      <w:pPr>
        <w:pStyle w:val="a3"/>
        <w:spacing w:line="240" w:lineRule="auto"/>
        <w:rPr>
          <w:bCs w:val="0"/>
          <w:color w:val="000000"/>
        </w:rPr>
      </w:pPr>
    </w:p>
    <w:p w:rsidR="009466E5" w:rsidRPr="00481A27" w:rsidRDefault="009466E5" w:rsidP="00366FDD">
      <w:pPr>
        <w:pStyle w:val="a3"/>
        <w:spacing w:line="240" w:lineRule="auto"/>
        <w:rPr>
          <w:bCs w:val="0"/>
          <w:color w:val="000000"/>
          <w:sz w:val="26"/>
          <w:szCs w:val="26"/>
        </w:rPr>
      </w:pPr>
      <w:r w:rsidRPr="00481A27">
        <w:rPr>
          <w:bCs w:val="0"/>
          <w:color w:val="000000"/>
          <w:sz w:val="26"/>
          <w:szCs w:val="26"/>
        </w:rPr>
        <w:t xml:space="preserve">В настоящее время для занятий физической культурой и спортом в районе имеются </w:t>
      </w:r>
      <w:r w:rsidR="00366FDD" w:rsidRPr="00481A27">
        <w:rPr>
          <w:bCs w:val="0"/>
          <w:color w:val="000000"/>
          <w:sz w:val="26"/>
          <w:szCs w:val="26"/>
        </w:rPr>
        <w:t>173</w:t>
      </w:r>
      <w:r w:rsidRPr="00481A27">
        <w:rPr>
          <w:bCs w:val="0"/>
          <w:color w:val="000000"/>
          <w:sz w:val="26"/>
          <w:szCs w:val="26"/>
        </w:rPr>
        <w:t xml:space="preserve"> спортивных сооружений, из них: </w:t>
      </w:r>
      <w:r w:rsidR="00366FDD" w:rsidRPr="00481A27">
        <w:rPr>
          <w:bCs w:val="0"/>
          <w:color w:val="000000"/>
          <w:sz w:val="26"/>
          <w:szCs w:val="26"/>
        </w:rPr>
        <w:t xml:space="preserve">1 стадион с трибунами, 1 </w:t>
      </w:r>
      <w:r w:rsidR="00331844">
        <w:rPr>
          <w:bCs w:val="0"/>
          <w:color w:val="000000"/>
          <w:sz w:val="26"/>
          <w:szCs w:val="26"/>
        </w:rPr>
        <w:t xml:space="preserve">крытый </w:t>
      </w:r>
      <w:r w:rsidR="00366FDD" w:rsidRPr="00481A27">
        <w:rPr>
          <w:bCs w:val="0"/>
          <w:color w:val="000000"/>
          <w:sz w:val="26"/>
          <w:szCs w:val="26"/>
        </w:rPr>
        <w:t xml:space="preserve">ледовый </w:t>
      </w:r>
      <w:r w:rsidR="00331844">
        <w:rPr>
          <w:bCs w:val="0"/>
          <w:color w:val="000000"/>
          <w:sz w:val="26"/>
          <w:szCs w:val="26"/>
        </w:rPr>
        <w:t>комплекс</w:t>
      </w:r>
      <w:r w:rsidR="00366FDD" w:rsidRPr="00481A27">
        <w:rPr>
          <w:bCs w:val="0"/>
          <w:color w:val="000000"/>
          <w:sz w:val="26"/>
          <w:szCs w:val="26"/>
        </w:rPr>
        <w:t xml:space="preserve">, 3 плавательных бассейна, 37 спортивных залов, 20 футбольных полей, 72 плоскостных сооружений и 39 прочих сооружений </w:t>
      </w:r>
      <w:r w:rsidRPr="00481A27">
        <w:rPr>
          <w:bCs w:val="0"/>
          <w:color w:val="000000"/>
          <w:sz w:val="26"/>
          <w:szCs w:val="26"/>
        </w:rPr>
        <w:t>приспособленных для занятий физической культурой и спортом.</w:t>
      </w:r>
    </w:p>
    <w:p w:rsidR="00254F9B" w:rsidRPr="00481A27" w:rsidRDefault="00225E71" w:rsidP="00FC5EE0">
      <w:pPr>
        <w:pStyle w:val="a3"/>
        <w:spacing w:line="240" w:lineRule="auto"/>
        <w:rPr>
          <w:rFonts w:eastAsia="Calibri"/>
          <w:sz w:val="26"/>
          <w:szCs w:val="26"/>
          <w:lang w:eastAsia="en-US"/>
        </w:rPr>
      </w:pPr>
      <w:r w:rsidRPr="00481A27">
        <w:rPr>
          <w:sz w:val="26"/>
          <w:szCs w:val="26"/>
        </w:rPr>
        <w:t xml:space="preserve">В рамках </w:t>
      </w:r>
      <w:r w:rsidR="00414402" w:rsidRPr="00481A27">
        <w:rPr>
          <w:sz w:val="26"/>
          <w:szCs w:val="26"/>
        </w:rPr>
        <w:t xml:space="preserve">выполнения решений </w:t>
      </w:r>
      <w:proofErr w:type="spellStart"/>
      <w:r w:rsidR="00414402" w:rsidRPr="00481A27">
        <w:rPr>
          <w:sz w:val="26"/>
          <w:szCs w:val="26"/>
        </w:rPr>
        <w:t>Градострительных</w:t>
      </w:r>
      <w:proofErr w:type="spellEnd"/>
      <w:r w:rsidR="00414402" w:rsidRPr="00481A27">
        <w:rPr>
          <w:sz w:val="26"/>
          <w:szCs w:val="26"/>
        </w:rPr>
        <w:t xml:space="preserve"> советов в Вологодском районе с участием Губернатора области О.А. </w:t>
      </w:r>
      <w:proofErr w:type="spellStart"/>
      <w:r w:rsidR="00414402" w:rsidRPr="00481A27">
        <w:rPr>
          <w:sz w:val="26"/>
          <w:szCs w:val="26"/>
        </w:rPr>
        <w:t>Кувшиникова</w:t>
      </w:r>
      <w:proofErr w:type="spellEnd"/>
      <w:r w:rsidR="00414402" w:rsidRPr="00481A27">
        <w:rPr>
          <w:sz w:val="26"/>
          <w:szCs w:val="26"/>
        </w:rPr>
        <w:t xml:space="preserve"> в 2020 году </w:t>
      </w:r>
      <w:r w:rsidRPr="00481A27">
        <w:rPr>
          <w:sz w:val="26"/>
          <w:szCs w:val="26"/>
        </w:rPr>
        <w:t xml:space="preserve"> </w:t>
      </w:r>
      <w:r w:rsidR="00331844">
        <w:rPr>
          <w:sz w:val="26"/>
          <w:szCs w:val="26"/>
        </w:rPr>
        <w:t>отремонтированы</w:t>
      </w:r>
      <w:r w:rsidR="00414402" w:rsidRPr="00481A27">
        <w:rPr>
          <w:sz w:val="26"/>
          <w:szCs w:val="26"/>
        </w:rPr>
        <w:t xml:space="preserve"> </w:t>
      </w:r>
      <w:r w:rsidR="00414402" w:rsidRPr="00481A27">
        <w:rPr>
          <w:rFonts w:eastAsia="Calibri"/>
          <w:sz w:val="26"/>
          <w:szCs w:val="26"/>
          <w:lang w:eastAsia="en-US"/>
        </w:rPr>
        <w:t xml:space="preserve">универсальные пришкольные  спортивные площадки в </w:t>
      </w:r>
      <w:proofErr w:type="spellStart"/>
      <w:r w:rsidR="00414402" w:rsidRPr="00481A27">
        <w:rPr>
          <w:rFonts w:eastAsia="Calibri"/>
          <w:sz w:val="26"/>
          <w:szCs w:val="26"/>
          <w:lang w:eastAsia="en-US"/>
        </w:rPr>
        <w:t>п</w:t>
      </w:r>
      <w:proofErr w:type="gramStart"/>
      <w:r w:rsidR="00414402" w:rsidRPr="00481A27">
        <w:rPr>
          <w:rFonts w:eastAsia="Calibri"/>
          <w:sz w:val="26"/>
          <w:szCs w:val="26"/>
          <w:lang w:eastAsia="en-US"/>
        </w:rPr>
        <w:t>.З</w:t>
      </w:r>
      <w:proofErr w:type="gramEnd"/>
      <w:r w:rsidR="00414402" w:rsidRPr="00481A27">
        <w:rPr>
          <w:rFonts w:eastAsia="Calibri"/>
          <w:sz w:val="26"/>
          <w:szCs w:val="26"/>
          <w:lang w:eastAsia="en-US"/>
        </w:rPr>
        <w:t>аря</w:t>
      </w:r>
      <w:proofErr w:type="spellEnd"/>
      <w:r w:rsidR="00414402" w:rsidRPr="00481A27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414402" w:rsidRPr="00481A27">
        <w:rPr>
          <w:rFonts w:eastAsia="Calibri"/>
          <w:sz w:val="26"/>
          <w:szCs w:val="26"/>
          <w:lang w:eastAsia="en-US"/>
        </w:rPr>
        <w:t>п.Непотягово</w:t>
      </w:r>
      <w:proofErr w:type="spellEnd"/>
      <w:r w:rsidR="00414402" w:rsidRPr="00481A27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414402" w:rsidRPr="00481A27">
        <w:rPr>
          <w:rFonts w:eastAsia="Calibri"/>
          <w:sz w:val="26"/>
          <w:szCs w:val="26"/>
          <w:lang w:eastAsia="en-US"/>
        </w:rPr>
        <w:t>п.Уткино</w:t>
      </w:r>
      <w:proofErr w:type="spellEnd"/>
      <w:r w:rsidR="00414402" w:rsidRPr="00481A27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414402" w:rsidRPr="00481A27">
        <w:rPr>
          <w:rFonts w:eastAsia="Calibri"/>
          <w:sz w:val="26"/>
          <w:szCs w:val="26"/>
          <w:lang w:eastAsia="en-US"/>
        </w:rPr>
        <w:t>п.Огаково</w:t>
      </w:r>
      <w:proofErr w:type="spellEnd"/>
      <w:r w:rsidR="00414402" w:rsidRPr="00481A27">
        <w:rPr>
          <w:rFonts w:eastAsia="Calibri"/>
          <w:sz w:val="26"/>
          <w:szCs w:val="26"/>
          <w:lang w:eastAsia="en-US"/>
        </w:rPr>
        <w:t>, проведен ремонт</w:t>
      </w:r>
      <w:r w:rsidR="00331844">
        <w:rPr>
          <w:rFonts w:eastAsia="Calibri"/>
          <w:sz w:val="26"/>
          <w:szCs w:val="26"/>
          <w:lang w:eastAsia="en-US"/>
        </w:rPr>
        <w:t xml:space="preserve"> холодильной</w:t>
      </w:r>
      <w:r w:rsidR="00414402" w:rsidRPr="00481A27">
        <w:rPr>
          <w:rFonts w:eastAsia="Calibri"/>
          <w:sz w:val="26"/>
          <w:szCs w:val="26"/>
          <w:lang w:eastAsia="en-US"/>
        </w:rPr>
        <w:t xml:space="preserve"> плиты ледового поля в Ледовом комплексе п.</w:t>
      </w:r>
      <w:r w:rsidR="00331844">
        <w:rPr>
          <w:rFonts w:eastAsia="Calibri"/>
          <w:sz w:val="26"/>
          <w:szCs w:val="26"/>
          <w:lang w:eastAsia="en-US"/>
        </w:rPr>
        <w:t xml:space="preserve"> </w:t>
      </w:r>
      <w:r w:rsidR="00414402" w:rsidRPr="00481A27">
        <w:rPr>
          <w:rFonts w:eastAsia="Calibri"/>
          <w:sz w:val="26"/>
          <w:szCs w:val="26"/>
          <w:lang w:eastAsia="en-US"/>
        </w:rPr>
        <w:t>Майский</w:t>
      </w:r>
      <w:r w:rsidR="00196060" w:rsidRPr="00481A27">
        <w:rPr>
          <w:rFonts w:eastAsia="Calibri"/>
          <w:sz w:val="26"/>
          <w:szCs w:val="26"/>
          <w:lang w:eastAsia="en-US"/>
        </w:rPr>
        <w:t>, отремонтированы школьные спортивные залы в п.</w:t>
      </w:r>
      <w:r w:rsidR="0033184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96060" w:rsidRPr="00481A27">
        <w:rPr>
          <w:rFonts w:eastAsia="Calibri"/>
          <w:sz w:val="26"/>
          <w:szCs w:val="26"/>
          <w:lang w:eastAsia="en-US"/>
        </w:rPr>
        <w:t>Огарково</w:t>
      </w:r>
      <w:proofErr w:type="spellEnd"/>
      <w:r w:rsidR="00196060" w:rsidRPr="00481A27">
        <w:rPr>
          <w:rFonts w:eastAsia="Calibri"/>
          <w:sz w:val="26"/>
          <w:szCs w:val="26"/>
          <w:lang w:eastAsia="en-US"/>
        </w:rPr>
        <w:t>, п. Сосновка и п. Куркино,</w:t>
      </w:r>
      <w:r w:rsidR="00254F9B" w:rsidRPr="00481A27">
        <w:rPr>
          <w:sz w:val="26"/>
          <w:szCs w:val="26"/>
        </w:rPr>
        <w:t xml:space="preserve"> </w:t>
      </w:r>
      <w:r w:rsidR="00414402" w:rsidRPr="00481A27">
        <w:rPr>
          <w:sz w:val="26"/>
          <w:szCs w:val="26"/>
        </w:rPr>
        <w:t xml:space="preserve">начато </w:t>
      </w:r>
      <w:r w:rsidR="00414402" w:rsidRPr="00481A27">
        <w:rPr>
          <w:rFonts w:eastAsia="Calibri"/>
          <w:sz w:val="26"/>
          <w:szCs w:val="26"/>
          <w:lang w:eastAsia="en-US"/>
        </w:rPr>
        <w:t>строительство дополнительных раздевалок Ледово</w:t>
      </w:r>
      <w:r w:rsidR="0070790C">
        <w:rPr>
          <w:rFonts w:eastAsia="Calibri"/>
          <w:sz w:val="26"/>
          <w:szCs w:val="26"/>
          <w:lang w:eastAsia="en-US"/>
        </w:rPr>
        <w:t>го</w:t>
      </w:r>
      <w:r w:rsidR="00414402" w:rsidRPr="00481A27">
        <w:rPr>
          <w:rFonts w:eastAsia="Calibri"/>
          <w:sz w:val="26"/>
          <w:szCs w:val="26"/>
          <w:lang w:eastAsia="en-US"/>
        </w:rPr>
        <w:t xml:space="preserve"> комплекс</w:t>
      </w:r>
      <w:r w:rsidR="0070790C">
        <w:rPr>
          <w:rFonts w:eastAsia="Calibri"/>
          <w:sz w:val="26"/>
          <w:szCs w:val="26"/>
          <w:lang w:eastAsia="en-US"/>
        </w:rPr>
        <w:t>а</w:t>
      </w:r>
      <w:r w:rsidR="00414402" w:rsidRPr="00481A27">
        <w:rPr>
          <w:rFonts w:eastAsia="Calibri"/>
          <w:sz w:val="26"/>
          <w:szCs w:val="26"/>
          <w:lang w:eastAsia="en-US"/>
        </w:rPr>
        <w:t>.</w:t>
      </w:r>
    </w:p>
    <w:p w:rsidR="00FF47DB" w:rsidRPr="00481A27" w:rsidRDefault="00FF47DB" w:rsidP="00FC5EE0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>В рамках реализации национального проекта «Спорт – норма жизни» построен</w:t>
      </w:r>
      <w:r w:rsidR="00370EAF" w:rsidRPr="00481A27">
        <w:rPr>
          <w:sz w:val="26"/>
          <w:szCs w:val="26"/>
        </w:rPr>
        <w:t>а спортивная</w:t>
      </w:r>
      <w:r w:rsidRPr="00481A27">
        <w:rPr>
          <w:sz w:val="26"/>
          <w:szCs w:val="26"/>
        </w:rPr>
        <w:t xml:space="preserve">  площадк</w:t>
      </w:r>
      <w:r w:rsidR="00370EAF" w:rsidRPr="00481A27">
        <w:rPr>
          <w:sz w:val="26"/>
          <w:szCs w:val="26"/>
        </w:rPr>
        <w:t xml:space="preserve">а </w:t>
      </w:r>
      <w:r w:rsidR="001162D1" w:rsidRPr="00481A27">
        <w:rPr>
          <w:color w:val="000000"/>
          <w:sz w:val="26"/>
          <w:szCs w:val="26"/>
        </w:rPr>
        <w:t>для подготовки и выполнения нормативов комплекса ГТО</w:t>
      </w:r>
      <w:r w:rsidR="001162D1" w:rsidRPr="00481A27">
        <w:rPr>
          <w:sz w:val="26"/>
          <w:szCs w:val="26"/>
        </w:rPr>
        <w:t xml:space="preserve"> </w:t>
      </w:r>
      <w:r w:rsidR="00370EAF" w:rsidRPr="00481A27">
        <w:rPr>
          <w:sz w:val="26"/>
          <w:szCs w:val="26"/>
        </w:rPr>
        <w:t>в п</w:t>
      </w:r>
      <w:r w:rsidR="00366FDD" w:rsidRPr="00481A27">
        <w:rPr>
          <w:sz w:val="26"/>
          <w:szCs w:val="26"/>
        </w:rPr>
        <w:t>.</w:t>
      </w:r>
      <w:r w:rsidR="00370EAF" w:rsidRPr="00481A27">
        <w:rPr>
          <w:sz w:val="26"/>
          <w:szCs w:val="26"/>
        </w:rPr>
        <w:t xml:space="preserve"> Сосновка, оснащенная </w:t>
      </w:r>
      <w:r w:rsidRPr="00481A27">
        <w:rPr>
          <w:sz w:val="26"/>
          <w:szCs w:val="26"/>
        </w:rPr>
        <w:t>спортивно-технологическ</w:t>
      </w:r>
      <w:r w:rsidR="00370EAF" w:rsidRPr="00481A27">
        <w:rPr>
          <w:sz w:val="26"/>
          <w:szCs w:val="26"/>
        </w:rPr>
        <w:t>им</w:t>
      </w:r>
      <w:r w:rsidRPr="00481A27">
        <w:rPr>
          <w:sz w:val="26"/>
          <w:szCs w:val="26"/>
        </w:rPr>
        <w:t xml:space="preserve"> оборудование</w:t>
      </w:r>
      <w:r w:rsidR="00370EAF" w:rsidRPr="00481A27">
        <w:rPr>
          <w:sz w:val="26"/>
          <w:szCs w:val="26"/>
        </w:rPr>
        <w:t>м</w:t>
      </w:r>
      <w:r w:rsidRPr="00481A27">
        <w:rPr>
          <w:sz w:val="26"/>
          <w:szCs w:val="26"/>
        </w:rPr>
        <w:t xml:space="preserve"> и инвентар</w:t>
      </w:r>
      <w:r w:rsidR="00370EAF" w:rsidRPr="00481A27">
        <w:rPr>
          <w:sz w:val="26"/>
          <w:szCs w:val="26"/>
        </w:rPr>
        <w:t>ем</w:t>
      </w:r>
      <w:r w:rsidR="00331844">
        <w:rPr>
          <w:sz w:val="26"/>
          <w:szCs w:val="26"/>
        </w:rPr>
        <w:t xml:space="preserve"> (стоимость 2 760,0 тыс. рублей)</w:t>
      </w:r>
      <w:r w:rsidR="00370EAF" w:rsidRPr="00481A27">
        <w:rPr>
          <w:sz w:val="26"/>
          <w:szCs w:val="26"/>
        </w:rPr>
        <w:t xml:space="preserve">. </w:t>
      </w:r>
    </w:p>
    <w:p w:rsidR="00B01195" w:rsidRDefault="00225E71" w:rsidP="004575FC">
      <w:pPr>
        <w:pStyle w:val="a3"/>
        <w:spacing w:line="240" w:lineRule="auto"/>
        <w:rPr>
          <w:rFonts w:eastAsia="Calibri"/>
          <w:sz w:val="26"/>
          <w:szCs w:val="26"/>
          <w:lang w:eastAsia="en-US"/>
        </w:rPr>
      </w:pPr>
      <w:r w:rsidRPr="00481A27">
        <w:rPr>
          <w:rStyle w:val="s1"/>
          <w:sz w:val="26"/>
          <w:szCs w:val="26"/>
        </w:rPr>
        <w:t xml:space="preserve">По областной программе «Народный бюджет» построен </w:t>
      </w:r>
      <w:r w:rsidR="00331844">
        <w:rPr>
          <w:rStyle w:val="s1"/>
          <w:sz w:val="26"/>
          <w:szCs w:val="26"/>
        </w:rPr>
        <w:t xml:space="preserve">хоккейный корт в              п. </w:t>
      </w:r>
      <w:proofErr w:type="spellStart"/>
      <w:r w:rsidR="00331844">
        <w:rPr>
          <w:rStyle w:val="s1"/>
          <w:sz w:val="26"/>
          <w:szCs w:val="26"/>
        </w:rPr>
        <w:t>Федотово</w:t>
      </w:r>
      <w:proofErr w:type="spellEnd"/>
      <w:r w:rsidR="00331844">
        <w:rPr>
          <w:rStyle w:val="s1"/>
          <w:sz w:val="26"/>
          <w:szCs w:val="26"/>
        </w:rPr>
        <w:t>, приобретены борта хоккейной площадки в п. Кипелово</w:t>
      </w:r>
      <w:r w:rsidR="00331844">
        <w:rPr>
          <w:rFonts w:eastAsia="Calibri"/>
          <w:sz w:val="26"/>
          <w:szCs w:val="26"/>
          <w:lang w:eastAsia="en-US"/>
        </w:rPr>
        <w:t xml:space="preserve">, оборудованы два тренажерных зала в п. </w:t>
      </w:r>
      <w:proofErr w:type="spellStart"/>
      <w:r w:rsidR="00331844">
        <w:rPr>
          <w:rFonts w:eastAsia="Calibri"/>
          <w:sz w:val="26"/>
          <w:szCs w:val="26"/>
          <w:lang w:eastAsia="en-US"/>
        </w:rPr>
        <w:t>Лесково</w:t>
      </w:r>
      <w:proofErr w:type="spellEnd"/>
      <w:r w:rsidR="00331844">
        <w:rPr>
          <w:rFonts w:eastAsia="Calibri"/>
          <w:sz w:val="26"/>
          <w:szCs w:val="26"/>
          <w:lang w:eastAsia="en-US"/>
        </w:rPr>
        <w:t xml:space="preserve"> и в п. Ермаково. </w:t>
      </w:r>
    </w:p>
    <w:p w:rsidR="00331844" w:rsidRDefault="00331844" w:rsidP="004575FC">
      <w:pPr>
        <w:pStyle w:val="a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6254E6">
        <w:rPr>
          <w:sz w:val="26"/>
          <w:szCs w:val="26"/>
        </w:rPr>
        <w:t>финансовой</w:t>
      </w:r>
      <w:r>
        <w:rPr>
          <w:sz w:val="26"/>
          <w:szCs w:val="26"/>
        </w:rPr>
        <w:t xml:space="preserve"> </w:t>
      </w:r>
      <w:r w:rsidRPr="006254E6">
        <w:rPr>
          <w:sz w:val="26"/>
          <w:szCs w:val="26"/>
        </w:rPr>
        <w:t>поддержке</w:t>
      </w:r>
      <w:r>
        <w:rPr>
          <w:sz w:val="26"/>
          <w:szCs w:val="26"/>
        </w:rPr>
        <w:t xml:space="preserve"> </w:t>
      </w:r>
      <w:r w:rsidRPr="006254E6">
        <w:rPr>
          <w:sz w:val="26"/>
          <w:szCs w:val="26"/>
        </w:rPr>
        <w:t>Благотворительного фонда Елены и Геннадия Тимченко</w:t>
      </w:r>
      <w:r>
        <w:rPr>
          <w:sz w:val="26"/>
          <w:szCs w:val="26"/>
        </w:rPr>
        <w:t xml:space="preserve"> и средств муниципального бюджета построена хоккейная площадка 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арачево</w:t>
      </w:r>
      <w:proofErr w:type="spellEnd"/>
      <w:r>
        <w:rPr>
          <w:sz w:val="26"/>
          <w:szCs w:val="26"/>
        </w:rPr>
        <w:t xml:space="preserve">. </w:t>
      </w:r>
    </w:p>
    <w:p w:rsidR="0051527D" w:rsidRDefault="0051527D" w:rsidP="004575FC">
      <w:pPr>
        <w:pStyle w:val="a3"/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Дл</w:t>
      </w:r>
      <w:r w:rsidR="00E046DB">
        <w:rPr>
          <w:sz w:val="26"/>
          <w:szCs w:val="26"/>
        </w:rPr>
        <w:t>я</w:t>
      </w:r>
      <w:r>
        <w:rPr>
          <w:sz w:val="26"/>
          <w:szCs w:val="26"/>
        </w:rPr>
        <w:t xml:space="preserve"> развития фитнес групп</w:t>
      </w:r>
      <w:r w:rsidR="00E046DB">
        <w:rPr>
          <w:sz w:val="26"/>
          <w:szCs w:val="26"/>
        </w:rPr>
        <w:t xml:space="preserve"> приобретено и передано фитнес-оборудование в </w:t>
      </w:r>
      <w:proofErr w:type="spellStart"/>
      <w:r w:rsidR="00E046DB">
        <w:rPr>
          <w:sz w:val="26"/>
          <w:szCs w:val="26"/>
        </w:rPr>
        <w:t>с</w:t>
      </w:r>
      <w:proofErr w:type="gramStart"/>
      <w:r w:rsidR="00E046DB">
        <w:rPr>
          <w:sz w:val="26"/>
          <w:szCs w:val="26"/>
        </w:rPr>
        <w:t>.К</w:t>
      </w:r>
      <w:proofErr w:type="gramEnd"/>
      <w:r w:rsidR="00E046DB">
        <w:rPr>
          <w:sz w:val="26"/>
          <w:szCs w:val="26"/>
        </w:rPr>
        <w:t>убенское</w:t>
      </w:r>
      <w:proofErr w:type="spellEnd"/>
      <w:r w:rsidR="00E046DB">
        <w:rPr>
          <w:sz w:val="26"/>
          <w:szCs w:val="26"/>
        </w:rPr>
        <w:t xml:space="preserve">, </w:t>
      </w:r>
      <w:proofErr w:type="spellStart"/>
      <w:r w:rsidR="00E046DB">
        <w:rPr>
          <w:sz w:val="26"/>
          <w:szCs w:val="26"/>
        </w:rPr>
        <w:t>п.Перьево</w:t>
      </w:r>
      <w:proofErr w:type="spellEnd"/>
      <w:r w:rsidR="00E046DB">
        <w:rPr>
          <w:sz w:val="26"/>
          <w:szCs w:val="26"/>
        </w:rPr>
        <w:t xml:space="preserve">, </w:t>
      </w:r>
      <w:proofErr w:type="spellStart"/>
      <w:r w:rsidR="00E046DB">
        <w:rPr>
          <w:sz w:val="26"/>
          <w:szCs w:val="26"/>
        </w:rPr>
        <w:t>д.Фофанцево</w:t>
      </w:r>
      <w:proofErr w:type="spellEnd"/>
      <w:r w:rsidR="00E046DB">
        <w:rPr>
          <w:sz w:val="26"/>
          <w:szCs w:val="26"/>
        </w:rPr>
        <w:t xml:space="preserve">, </w:t>
      </w:r>
      <w:proofErr w:type="spellStart"/>
      <w:r w:rsidR="00E046DB">
        <w:rPr>
          <w:sz w:val="26"/>
          <w:szCs w:val="26"/>
        </w:rPr>
        <w:t>п.Ермаково</w:t>
      </w:r>
      <w:proofErr w:type="spellEnd"/>
      <w:r w:rsidR="00E046DB">
        <w:rPr>
          <w:sz w:val="26"/>
          <w:szCs w:val="26"/>
        </w:rPr>
        <w:t>.</w:t>
      </w:r>
    </w:p>
    <w:p w:rsidR="004575FC" w:rsidRDefault="004575FC" w:rsidP="004575FC">
      <w:pPr>
        <w:pStyle w:val="a3"/>
        <w:spacing w:line="240" w:lineRule="auto"/>
        <w:rPr>
          <w:rFonts w:eastAsia="Calibri"/>
          <w:sz w:val="26"/>
          <w:szCs w:val="26"/>
          <w:lang w:eastAsia="en-US"/>
        </w:rPr>
      </w:pPr>
      <w:r w:rsidRPr="00481A27">
        <w:rPr>
          <w:rFonts w:eastAsia="Calibri"/>
          <w:sz w:val="26"/>
          <w:szCs w:val="26"/>
          <w:lang w:eastAsia="en-US"/>
        </w:rPr>
        <w:t>Планируется и дальнейшее развитие  спортивной базы</w:t>
      </w:r>
      <w:r w:rsidR="00B01195" w:rsidRPr="00481A27">
        <w:rPr>
          <w:rFonts w:eastAsia="Calibri"/>
          <w:sz w:val="26"/>
          <w:szCs w:val="26"/>
          <w:lang w:eastAsia="en-US"/>
        </w:rPr>
        <w:t xml:space="preserve">: ремонт </w:t>
      </w:r>
      <w:r w:rsidR="002601A5" w:rsidRPr="00481A27">
        <w:rPr>
          <w:rFonts w:eastAsia="Calibri"/>
          <w:sz w:val="26"/>
          <w:szCs w:val="26"/>
          <w:lang w:eastAsia="en-US"/>
        </w:rPr>
        <w:t>спортивных залов</w:t>
      </w:r>
      <w:r w:rsidR="00B01195" w:rsidRPr="00481A27">
        <w:rPr>
          <w:rFonts w:eastAsia="Calibri"/>
          <w:sz w:val="26"/>
          <w:szCs w:val="26"/>
          <w:lang w:eastAsia="en-US"/>
        </w:rPr>
        <w:t xml:space="preserve"> в п. Можайское и п. Куркино,  ремонт бассейна п. Майский,  ремонт </w:t>
      </w:r>
      <w:r w:rsidR="006F3488" w:rsidRPr="00481A27">
        <w:rPr>
          <w:rFonts w:eastAsia="Calibri"/>
          <w:sz w:val="26"/>
          <w:szCs w:val="26"/>
          <w:lang w:eastAsia="en-US"/>
        </w:rPr>
        <w:t xml:space="preserve">спортивных площадок </w:t>
      </w:r>
      <w:proofErr w:type="spellStart"/>
      <w:r w:rsidR="00B01195" w:rsidRPr="00481A27">
        <w:rPr>
          <w:rFonts w:eastAsia="Calibri"/>
          <w:sz w:val="26"/>
          <w:szCs w:val="26"/>
          <w:lang w:eastAsia="en-US"/>
        </w:rPr>
        <w:t>п</w:t>
      </w:r>
      <w:proofErr w:type="gramStart"/>
      <w:r w:rsidR="00B01195" w:rsidRPr="00481A27">
        <w:rPr>
          <w:rFonts w:eastAsia="Calibri"/>
          <w:sz w:val="26"/>
          <w:szCs w:val="26"/>
          <w:lang w:eastAsia="en-US"/>
        </w:rPr>
        <w:t>.С</w:t>
      </w:r>
      <w:proofErr w:type="gramEnd"/>
      <w:r w:rsidR="00B01195" w:rsidRPr="00481A27">
        <w:rPr>
          <w:rFonts w:eastAsia="Calibri"/>
          <w:sz w:val="26"/>
          <w:szCs w:val="26"/>
          <w:lang w:eastAsia="en-US"/>
        </w:rPr>
        <w:t>еменково</w:t>
      </w:r>
      <w:proofErr w:type="spellEnd"/>
      <w:r w:rsidR="00B01195" w:rsidRPr="00481A27">
        <w:rPr>
          <w:rFonts w:eastAsia="Calibri"/>
          <w:sz w:val="26"/>
          <w:szCs w:val="26"/>
          <w:lang w:eastAsia="en-US"/>
        </w:rPr>
        <w:t xml:space="preserve"> </w:t>
      </w:r>
      <w:r w:rsidR="006F3488" w:rsidRPr="00481A27">
        <w:rPr>
          <w:rFonts w:eastAsia="Calibri"/>
          <w:sz w:val="26"/>
          <w:szCs w:val="26"/>
          <w:lang w:eastAsia="en-US"/>
        </w:rPr>
        <w:t xml:space="preserve">и </w:t>
      </w:r>
      <w:proofErr w:type="spellStart"/>
      <w:r w:rsidR="006F3488" w:rsidRPr="00481A27">
        <w:rPr>
          <w:rFonts w:eastAsia="Calibri"/>
          <w:sz w:val="26"/>
          <w:szCs w:val="26"/>
          <w:lang w:eastAsia="en-US"/>
        </w:rPr>
        <w:t>п.Дубровское</w:t>
      </w:r>
      <w:proofErr w:type="spellEnd"/>
      <w:r w:rsidR="006F3488" w:rsidRPr="00481A27">
        <w:rPr>
          <w:rFonts w:eastAsia="Calibri"/>
          <w:sz w:val="26"/>
          <w:szCs w:val="26"/>
          <w:lang w:eastAsia="en-US"/>
        </w:rPr>
        <w:t xml:space="preserve">, ремонт </w:t>
      </w:r>
      <w:r w:rsidR="00B01195" w:rsidRPr="00481A27">
        <w:rPr>
          <w:rFonts w:eastAsia="Calibri"/>
          <w:sz w:val="26"/>
          <w:szCs w:val="26"/>
          <w:lang w:eastAsia="en-US"/>
        </w:rPr>
        <w:t xml:space="preserve"> </w:t>
      </w:r>
      <w:r w:rsidR="006F3488" w:rsidRPr="00481A27">
        <w:rPr>
          <w:rFonts w:eastAsia="Calibri"/>
          <w:sz w:val="26"/>
          <w:szCs w:val="26"/>
          <w:lang w:eastAsia="en-US"/>
        </w:rPr>
        <w:t xml:space="preserve">стадиона </w:t>
      </w:r>
      <w:proofErr w:type="spellStart"/>
      <w:r w:rsidR="00B01195" w:rsidRPr="00481A27">
        <w:rPr>
          <w:rFonts w:eastAsia="Calibri"/>
          <w:sz w:val="26"/>
          <w:szCs w:val="26"/>
          <w:lang w:eastAsia="en-US"/>
        </w:rPr>
        <w:t>п.Фофанцево</w:t>
      </w:r>
      <w:proofErr w:type="spellEnd"/>
      <w:r w:rsidR="00B01195" w:rsidRPr="00481A27">
        <w:rPr>
          <w:rFonts w:eastAsia="Calibri"/>
          <w:sz w:val="26"/>
          <w:szCs w:val="26"/>
          <w:lang w:eastAsia="en-US"/>
        </w:rPr>
        <w:t xml:space="preserve">.  </w:t>
      </w:r>
    </w:p>
    <w:p w:rsidR="0051527D" w:rsidRDefault="0051527D" w:rsidP="0051527D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 xml:space="preserve">В Вологодском районе работает одна из крупнейших спортивных школ Вологодской области «Олимп» с численностью занимающихся более </w:t>
      </w:r>
      <w:r>
        <w:rPr>
          <w:sz w:val="26"/>
          <w:szCs w:val="26"/>
        </w:rPr>
        <w:t>9</w:t>
      </w:r>
      <w:r w:rsidRPr="00481A27">
        <w:rPr>
          <w:sz w:val="26"/>
          <w:szCs w:val="26"/>
        </w:rPr>
        <w:t xml:space="preserve">00 человек. В рамках современных требований подготовки спортивного резерва спортивная </w:t>
      </w:r>
      <w:r w:rsidRPr="00481A27">
        <w:rPr>
          <w:sz w:val="26"/>
          <w:szCs w:val="26"/>
        </w:rPr>
        <w:lastRenderedPageBreak/>
        <w:t>школа «Олимп» реализует программы спортивной подготовки</w:t>
      </w:r>
      <w:r>
        <w:rPr>
          <w:sz w:val="26"/>
          <w:szCs w:val="26"/>
        </w:rPr>
        <w:t xml:space="preserve">, занятия проводятся </w:t>
      </w:r>
      <w:r w:rsidRPr="00481A27">
        <w:rPr>
          <w:sz w:val="26"/>
          <w:szCs w:val="26"/>
        </w:rPr>
        <w:t xml:space="preserve"> по </w:t>
      </w:r>
      <w:r>
        <w:rPr>
          <w:sz w:val="26"/>
          <w:szCs w:val="26"/>
        </w:rPr>
        <w:t>8</w:t>
      </w:r>
      <w:r w:rsidRPr="00481A27">
        <w:rPr>
          <w:sz w:val="26"/>
          <w:szCs w:val="26"/>
        </w:rPr>
        <w:t xml:space="preserve"> видам спорта:  футбол, хоккей с шайбой</w:t>
      </w:r>
      <w:r>
        <w:rPr>
          <w:sz w:val="26"/>
          <w:szCs w:val="26"/>
        </w:rPr>
        <w:t xml:space="preserve">, </w:t>
      </w:r>
      <w:r w:rsidRPr="00481A27">
        <w:rPr>
          <w:sz w:val="26"/>
          <w:szCs w:val="26"/>
        </w:rPr>
        <w:t xml:space="preserve">волейбол, лыжные гонки, </w:t>
      </w:r>
      <w:proofErr w:type="spellStart"/>
      <w:r w:rsidRPr="00481A27">
        <w:rPr>
          <w:sz w:val="26"/>
          <w:szCs w:val="26"/>
        </w:rPr>
        <w:t>полиатлон</w:t>
      </w:r>
      <w:proofErr w:type="spellEnd"/>
      <w:r w:rsidRPr="00481A27">
        <w:rPr>
          <w:sz w:val="26"/>
          <w:szCs w:val="26"/>
        </w:rPr>
        <w:t xml:space="preserve">, плавание, фигурное катание на коньках, </w:t>
      </w:r>
      <w:r>
        <w:rPr>
          <w:sz w:val="26"/>
          <w:szCs w:val="26"/>
        </w:rPr>
        <w:t>бокс</w:t>
      </w:r>
      <w:r w:rsidRPr="0048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04D78">
        <w:rPr>
          <w:sz w:val="26"/>
          <w:szCs w:val="26"/>
        </w:rPr>
        <w:t>За три года спортивн</w:t>
      </w:r>
      <w:r>
        <w:rPr>
          <w:sz w:val="26"/>
          <w:szCs w:val="26"/>
        </w:rPr>
        <w:t>ой</w:t>
      </w:r>
      <w:r w:rsidRPr="00F04D78">
        <w:rPr>
          <w:sz w:val="26"/>
          <w:szCs w:val="26"/>
        </w:rPr>
        <w:t xml:space="preserve"> школ</w:t>
      </w:r>
      <w:r>
        <w:rPr>
          <w:sz w:val="26"/>
          <w:szCs w:val="26"/>
        </w:rPr>
        <w:t>ой</w:t>
      </w:r>
      <w:r w:rsidRPr="00F04D78">
        <w:rPr>
          <w:sz w:val="26"/>
          <w:szCs w:val="26"/>
        </w:rPr>
        <w:t xml:space="preserve"> «Олимп» на   реализацию  программы спортивной подготовки дополнительно привлечено 5,9 млн.</w:t>
      </w:r>
      <w:r>
        <w:rPr>
          <w:sz w:val="26"/>
          <w:szCs w:val="26"/>
        </w:rPr>
        <w:t xml:space="preserve"> </w:t>
      </w:r>
      <w:r w:rsidRPr="00F04D78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субсидий областного бюджета, средства направлены на укрепление материально-спортивной базы, приобретение спортивной формы и проведение тренировочных сборов.</w:t>
      </w:r>
    </w:p>
    <w:p w:rsidR="005D0B58" w:rsidRPr="00481A27" w:rsidRDefault="00E404F4" w:rsidP="00066C97">
      <w:pPr>
        <w:pStyle w:val="a3"/>
        <w:spacing w:line="240" w:lineRule="auto"/>
        <w:rPr>
          <w:color w:val="2D2D2D"/>
          <w:spacing w:val="2"/>
          <w:sz w:val="26"/>
          <w:szCs w:val="26"/>
          <w:shd w:val="clear" w:color="auto" w:fill="FFFFFF"/>
        </w:rPr>
      </w:pPr>
      <w:r w:rsidRPr="00481A27">
        <w:rPr>
          <w:rFonts w:eastAsia="Calibri"/>
          <w:sz w:val="26"/>
          <w:szCs w:val="26"/>
          <w:lang w:eastAsia="en-US"/>
        </w:rPr>
        <w:t xml:space="preserve">В сфере физической культуры и спорта важной задачей является приобщение населения к спортивным занятиям. </w:t>
      </w:r>
      <w:r w:rsidR="00A82642">
        <w:rPr>
          <w:rFonts w:eastAsia="Calibri"/>
          <w:sz w:val="26"/>
          <w:szCs w:val="26"/>
          <w:lang w:eastAsia="en-US"/>
        </w:rPr>
        <w:t xml:space="preserve"> В районе работает 93 специалиста</w:t>
      </w:r>
      <w:bookmarkStart w:id="1" w:name="_GoBack"/>
      <w:bookmarkEnd w:id="1"/>
      <w:r w:rsidR="00A82642">
        <w:rPr>
          <w:rFonts w:eastAsia="Calibri"/>
          <w:sz w:val="26"/>
          <w:szCs w:val="26"/>
          <w:lang w:eastAsia="en-US"/>
        </w:rPr>
        <w:t xml:space="preserve"> по физической культуре и спорту, </w:t>
      </w:r>
      <w:proofErr w:type="gramStart"/>
      <w:r w:rsidR="00A82642">
        <w:rPr>
          <w:rFonts w:eastAsia="Calibri"/>
          <w:sz w:val="26"/>
          <w:szCs w:val="26"/>
          <w:lang w:eastAsia="en-US"/>
        </w:rPr>
        <w:t>из</w:t>
      </w:r>
      <w:proofErr w:type="gramEnd"/>
      <w:r w:rsidR="00A8264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A82642">
        <w:rPr>
          <w:rFonts w:eastAsia="Calibri"/>
          <w:sz w:val="26"/>
          <w:szCs w:val="26"/>
          <w:lang w:eastAsia="en-US"/>
        </w:rPr>
        <w:t>низ</w:t>
      </w:r>
      <w:proofErr w:type="gramEnd"/>
      <w:r w:rsidR="00A82642">
        <w:rPr>
          <w:rFonts w:eastAsia="Calibri"/>
          <w:sz w:val="26"/>
          <w:szCs w:val="26"/>
          <w:lang w:eastAsia="en-US"/>
        </w:rPr>
        <w:t xml:space="preserve"> 43 человека штатные работники системы образования.  </w:t>
      </w:r>
      <w:r w:rsidRPr="00481A27">
        <w:rPr>
          <w:rFonts w:eastAsia="Calibri"/>
          <w:sz w:val="26"/>
          <w:szCs w:val="26"/>
          <w:lang w:eastAsia="en-US"/>
        </w:rPr>
        <w:t xml:space="preserve">В целях формирования стимула населения к здоровому образу жизни за 2020 год организовано и проведено 91 физкультурно-массовое мероприятие, с участием </w:t>
      </w:r>
      <w:r w:rsidR="001E0A3D" w:rsidRPr="00481A27">
        <w:rPr>
          <w:rFonts w:eastAsia="Calibri"/>
          <w:sz w:val="26"/>
          <w:szCs w:val="26"/>
          <w:lang w:eastAsia="en-US"/>
        </w:rPr>
        <w:t>6150</w:t>
      </w:r>
      <w:r w:rsidRPr="00481A27">
        <w:rPr>
          <w:rFonts w:eastAsia="Calibri"/>
          <w:sz w:val="26"/>
          <w:szCs w:val="26"/>
          <w:lang w:eastAsia="en-US"/>
        </w:rPr>
        <w:t xml:space="preserve"> человек.</w:t>
      </w:r>
      <w:r w:rsidR="002B2D6C" w:rsidRPr="00481A27">
        <w:rPr>
          <w:rFonts w:eastAsia="Calibri"/>
          <w:sz w:val="26"/>
          <w:szCs w:val="26"/>
          <w:lang w:eastAsia="en-US"/>
        </w:rPr>
        <w:t xml:space="preserve"> Наиболее массовыми календарными мероприятиями являются Лыжня России, Кросс нации, Всемирный день ходьбы, День физкультурника, </w:t>
      </w:r>
      <w:r w:rsidR="002B2D6C" w:rsidRPr="00481A27">
        <w:rPr>
          <w:rStyle w:val="s1"/>
          <w:sz w:val="26"/>
          <w:szCs w:val="26"/>
        </w:rPr>
        <w:t>спартакиад</w:t>
      </w:r>
      <w:r w:rsidR="00356738" w:rsidRPr="00481A27">
        <w:rPr>
          <w:rStyle w:val="s1"/>
          <w:sz w:val="26"/>
          <w:szCs w:val="26"/>
        </w:rPr>
        <w:t>ы</w:t>
      </w:r>
      <w:r w:rsidR="002B2D6C" w:rsidRPr="00481A27">
        <w:rPr>
          <w:rStyle w:val="s1"/>
          <w:sz w:val="26"/>
          <w:szCs w:val="26"/>
        </w:rPr>
        <w:t xml:space="preserve"> </w:t>
      </w:r>
      <w:r w:rsidR="00356738" w:rsidRPr="00481A27">
        <w:rPr>
          <w:rStyle w:val="s1"/>
          <w:sz w:val="26"/>
          <w:szCs w:val="26"/>
        </w:rPr>
        <w:t>среди различных категорий населения</w:t>
      </w:r>
      <w:r w:rsidR="002B2D6C" w:rsidRPr="00481A27">
        <w:rPr>
          <w:rStyle w:val="s1"/>
          <w:sz w:val="26"/>
          <w:szCs w:val="26"/>
        </w:rPr>
        <w:t>, традиционный «Праздник волейбола»</w:t>
      </w:r>
      <w:r w:rsidR="002B2D6C" w:rsidRPr="00481A27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</w:p>
    <w:p w:rsidR="00066C97" w:rsidRPr="00481A27" w:rsidRDefault="00066C97" w:rsidP="00066C97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 xml:space="preserve">Одним из самых масштабных мероприятий в Вологодском районе является </w:t>
      </w:r>
      <w:proofErr w:type="spellStart"/>
      <w:r w:rsidRPr="00481A27">
        <w:rPr>
          <w:sz w:val="26"/>
          <w:szCs w:val="26"/>
        </w:rPr>
        <w:t>межпоселенческая</w:t>
      </w:r>
      <w:proofErr w:type="spellEnd"/>
      <w:r w:rsidRPr="00481A27">
        <w:rPr>
          <w:sz w:val="26"/>
          <w:szCs w:val="26"/>
        </w:rPr>
        <w:t xml:space="preserve"> </w:t>
      </w:r>
      <w:r w:rsidR="005D0B58" w:rsidRPr="00481A27">
        <w:rPr>
          <w:sz w:val="26"/>
          <w:szCs w:val="26"/>
        </w:rPr>
        <w:t>с</w:t>
      </w:r>
      <w:r w:rsidRPr="00481A27">
        <w:rPr>
          <w:sz w:val="26"/>
          <w:szCs w:val="26"/>
        </w:rPr>
        <w:t>партакиада</w:t>
      </w:r>
      <w:r w:rsidR="00356738" w:rsidRPr="00481A27">
        <w:rPr>
          <w:sz w:val="26"/>
          <w:szCs w:val="26"/>
        </w:rPr>
        <w:t>,</w:t>
      </w:r>
      <w:r w:rsidR="00505504" w:rsidRPr="00481A27">
        <w:rPr>
          <w:rFonts w:eastAsia="Calibri"/>
          <w:sz w:val="26"/>
          <w:szCs w:val="26"/>
        </w:rPr>
        <w:t xml:space="preserve"> </w:t>
      </w:r>
      <w:r w:rsidR="00505504" w:rsidRPr="00481A27">
        <w:rPr>
          <w:sz w:val="26"/>
          <w:szCs w:val="26"/>
        </w:rPr>
        <w:t>в которой приняли участие более 1 500 человек  в 11 видах спорта из всех сельских поселений района. По итогам спартакиады</w:t>
      </w:r>
      <w:r w:rsidR="00356738" w:rsidRPr="00481A27">
        <w:rPr>
          <w:sz w:val="26"/>
          <w:szCs w:val="26"/>
        </w:rPr>
        <w:t xml:space="preserve"> в 2020 году </w:t>
      </w:r>
      <w:r w:rsidRPr="00481A27">
        <w:rPr>
          <w:sz w:val="26"/>
          <w:szCs w:val="26"/>
        </w:rPr>
        <w:t xml:space="preserve"> </w:t>
      </w:r>
      <w:r w:rsidR="005D0B58" w:rsidRPr="00481A27">
        <w:rPr>
          <w:sz w:val="26"/>
          <w:szCs w:val="26"/>
        </w:rPr>
        <w:t>распределен грант</w:t>
      </w:r>
      <w:r w:rsidR="00505504" w:rsidRPr="00481A27">
        <w:rPr>
          <w:sz w:val="26"/>
          <w:szCs w:val="26"/>
        </w:rPr>
        <w:t xml:space="preserve"> </w:t>
      </w:r>
      <w:r w:rsidR="00616A93" w:rsidRPr="00481A27">
        <w:rPr>
          <w:sz w:val="26"/>
          <w:szCs w:val="26"/>
        </w:rPr>
        <w:t>500</w:t>
      </w:r>
      <w:r w:rsidRPr="00481A27">
        <w:rPr>
          <w:sz w:val="26"/>
          <w:szCs w:val="26"/>
        </w:rPr>
        <w:t xml:space="preserve">,0 </w:t>
      </w:r>
      <w:r w:rsidR="00616A93" w:rsidRPr="00481A27">
        <w:rPr>
          <w:sz w:val="26"/>
          <w:szCs w:val="26"/>
        </w:rPr>
        <w:t>тыс</w:t>
      </w:r>
      <w:r w:rsidRPr="00481A27">
        <w:rPr>
          <w:sz w:val="26"/>
          <w:szCs w:val="26"/>
        </w:rPr>
        <w:t>. рублей</w:t>
      </w:r>
      <w:r w:rsidR="005D0B58" w:rsidRPr="00481A27">
        <w:rPr>
          <w:sz w:val="26"/>
          <w:szCs w:val="26"/>
        </w:rPr>
        <w:t xml:space="preserve">, </w:t>
      </w:r>
      <w:r w:rsidR="00F55D2A" w:rsidRPr="00481A27">
        <w:rPr>
          <w:sz w:val="26"/>
          <w:szCs w:val="26"/>
        </w:rPr>
        <w:t>6</w:t>
      </w:r>
      <w:r w:rsidRPr="00481A27">
        <w:rPr>
          <w:sz w:val="26"/>
          <w:szCs w:val="26"/>
        </w:rPr>
        <w:t xml:space="preserve"> сельских поселений получили финансовую поддержку на развитие материально-спортивной базы. </w:t>
      </w:r>
      <w:r w:rsidR="00D0169B">
        <w:rPr>
          <w:color w:val="000000"/>
          <w:sz w:val="27"/>
          <w:szCs w:val="27"/>
        </w:rPr>
        <w:t>На сегодняшний день лидерами являются спортсмены из Майского, Подлесного и Сосновского сельских поселений.</w:t>
      </w:r>
    </w:p>
    <w:p w:rsidR="00225E71" w:rsidRPr="00481A27" w:rsidRDefault="00481A27" w:rsidP="00225E71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>Ежегодно на территории района проводятся Всероссийские соревнования юных хоккеистов Кубок Победы, м</w:t>
      </w:r>
      <w:r w:rsidR="00B051F2" w:rsidRPr="00481A27">
        <w:rPr>
          <w:sz w:val="26"/>
          <w:szCs w:val="26"/>
        </w:rPr>
        <w:t>ежрегиональные соревнования фигуристов «Майский</w:t>
      </w:r>
      <w:r w:rsidRPr="00481A27">
        <w:rPr>
          <w:rStyle w:val="s1"/>
          <w:sz w:val="26"/>
          <w:szCs w:val="26"/>
        </w:rPr>
        <w:t xml:space="preserve"> Лед»,</w:t>
      </w:r>
      <w:r w:rsidR="00B051F2" w:rsidRPr="00481A27">
        <w:rPr>
          <w:rStyle w:val="s1"/>
          <w:sz w:val="26"/>
          <w:szCs w:val="26"/>
        </w:rPr>
        <w:t xml:space="preserve"> соревнования </w:t>
      </w:r>
      <w:r w:rsidRPr="00481A27">
        <w:rPr>
          <w:rStyle w:val="s1"/>
          <w:sz w:val="26"/>
          <w:szCs w:val="26"/>
        </w:rPr>
        <w:t xml:space="preserve">по фигурному катанию </w:t>
      </w:r>
      <w:r w:rsidR="00B051F2" w:rsidRPr="00481A27">
        <w:rPr>
          <w:rStyle w:val="s1"/>
          <w:sz w:val="26"/>
          <w:szCs w:val="26"/>
        </w:rPr>
        <w:t xml:space="preserve">на призы Жанны </w:t>
      </w:r>
      <w:r w:rsidRPr="00481A27">
        <w:rPr>
          <w:rStyle w:val="s1"/>
          <w:sz w:val="26"/>
          <w:szCs w:val="26"/>
        </w:rPr>
        <w:t>Громовой, межрегиональные соревнования по хоккею с шайбой «Золотое кольцо»</w:t>
      </w:r>
      <w:r w:rsidR="00874464">
        <w:rPr>
          <w:rStyle w:val="s1"/>
          <w:sz w:val="26"/>
          <w:szCs w:val="26"/>
        </w:rPr>
        <w:t>, межмуниципальные соревнования по биатлону, футболу, волейболу и другие соревнования по различным видам спорта</w:t>
      </w:r>
      <w:r w:rsidR="00874464" w:rsidRPr="00481A27">
        <w:rPr>
          <w:rStyle w:val="s1"/>
          <w:sz w:val="26"/>
          <w:szCs w:val="26"/>
        </w:rPr>
        <w:t>.</w:t>
      </w:r>
      <w:r w:rsidR="00874464">
        <w:rPr>
          <w:rStyle w:val="s1"/>
          <w:sz w:val="26"/>
          <w:szCs w:val="26"/>
        </w:rPr>
        <w:t xml:space="preserve"> </w:t>
      </w:r>
      <w:r w:rsidR="00C033E2">
        <w:rPr>
          <w:rStyle w:val="s1"/>
          <w:sz w:val="26"/>
          <w:szCs w:val="26"/>
        </w:rPr>
        <w:t xml:space="preserve">К числу наиболее </w:t>
      </w:r>
      <w:r w:rsidR="00874464">
        <w:rPr>
          <w:rStyle w:val="s1"/>
          <w:sz w:val="26"/>
          <w:szCs w:val="26"/>
        </w:rPr>
        <w:t xml:space="preserve"> зрелищ</w:t>
      </w:r>
      <w:r w:rsidR="00C033E2">
        <w:rPr>
          <w:rStyle w:val="s1"/>
          <w:sz w:val="26"/>
          <w:szCs w:val="26"/>
        </w:rPr>
        <w:t>ных</w:t>
      </w:r>
      <w:r w:rsidR="00874464">
        <w:rPr>
          <w:rStyle w:val="s1"/>
          <w:sz w:val="26"/>
          <w:szCs w:val="26"/>
        </w:rPr>
        <w:t xml:space="preserve"> соревновани</w:t>
      </w:r>
      <w:r w:rsidR="00C033E2">
        <w:rPr>
          <w:rStyle w:val="s1"/>
          <w:sz w:val="26"/>
          <w:szCs w:val="26"/>
        </w:rPr>
        <w:t>й</w:t>
      </w:r>
      <w:r w:rsidR="00874464">
        <w:rPr>
          <w:rStyle w:val="s1"/>
          <w:sz w:val="26"/>
          <w:szCs w:val="26"/>
        </w:rPr>
        <w:t xml:space="preserve">  </w:t>
      </w:r>
      <w:r w:rsidR="00C033E2">
        <w:rPr>
          <w:rStyle w:val="s1"/>
          <w:sz w:val="26"/>
          <w:szCs w:val="26"/>
        </w:rPr>
        <w:t>относятся о</w:t>
      </w:r>
      <w:r w:rsidR="00874464">
        <w:rPr>
          <w:rStyle w:val="s1"/>
          <w:sz w:val="26"/>
          <w:szCs w:val="26"/>
        </w:rPr>
        <w:t xml:space="preserve">ткрытые первенства по  конкуру и выездке конного-клуба «Антарес», соревнования по </w:t>
      </w:r>
      <w:proofErr w:type="spellStart"/>
      <w:r w:rsidR="00874464">
        <w:rPr>
          <w:rStyle w:val="s1"/>
          <w:sz w:val="26"/>
          <w:szCs w:val="26"/>
        </w:rPr>
        <w:t>мотокросу</w:t>
      </w:r>
      <w:proofErr w:type="spellEnd"/>
      <w:r w:rsidR="00C033E2">
        <w:rPr>
          <w:rStyle w:val="s1"/>
          <w:sz w:val="26"/>
          <w:szCs w:val="26"/>
        </w:rPr>
        <w:t xml:space="preserve"> и </w:t>
      </w:r>
      <w:r w:rsidR="00874464">
        <w:rPr>
          <w:rStyle w:val="s1"/>
          <w:sz w:val="26"/>
          <w:szCs w:val="26"/>
        </w:rPr>
        <w:t xml:space="preserve"> пожарно-прикладному</w:t>
      </w:r>
      <w:r w:rsidR="00C033E2">
        <w:rPr>
          <w:rStyle w:val="s1"/>
          <w:sz w:val="26"/>
          <w:szCs w:val="26"/>
        </w:rPr>
        <w:t xml:space="preserve"> </w:t>
      </w:r>
      <w:r w:rsidR="00874464">
        <w:rPr>
          <w:rStyle w:val="s1"/>
          <w:sz w:val="26"/>
          <w:szCs w:val="26"/>
        </w:rPr>
        <w:t>спорту</w:t>
      </w:r>
      <w:r w:rsidR="00B051F2" w:rsidRPr="00481A27">
        <w:rPr>
          <w:rStyle w:val="s1"/>
          <w:sz w:val="26"/>
          <w:szCs w:val="26"/>
        </w:rPr>
        <w:t xml:space="preserve">. </w:t>
      </w:r>
    </w:p>
    <w:p w:rsidR="00616F50" w:rsidRPr="00481A27" w:rsidRDefault="00616F50" w:rsidP="00481A27">
      <w:pPr>
        <w:pStyle w:val="a3"/>
        <w:spacing w:line="240" w:lineRule="auto"/>
        <w:rPr>
          <w:rStyle w:val="s1"/>
          <w:sz w:val="26"/>
          <w:szCs w:val="26"/>
        </w:rPr>
      </w:pPr>
      <w:r w:rsidRPr="00481A27">
        <w:rPr>
          <w:rStyle w:val="s1"/>
          <w:sz w:val="26"/>
          <w:szCs w:val="26"/>
        </w:rPr>
        <w:t xml:space="preserve">В период пандемии  COVID-19 и введения  ограничительных мер в районе в возможных вариантах продолжалась популяризация физической активности, продвигали возможности занятий спортом в пределах квартиры, онлайн-формат организации спортивных тренировок,  со второго этапа снятия карантинных мероприятий использовали уличные тренажеры, при условии </w:t>
      </w:r>
      <w:proofErr w:type="spellStart"/>
      <w:r w:rsidRPr="00481A27">
        <w:rPr>
          <w:rStyle w:val="s1"/>
          <w:sz w:val="26"/>
          <w:szCs w:val="26"/>
        </w:rPr>
        <w:t>дистанцирования</w:t>
      </w:r>
      <w:proofErr w:type="spellEnd"/>
      <w:r w:rsidRPr="00481A27">
        <w:rPr>
          <w:rStyle w:val="s1"/>
          <w:sz w:val="26"/>
          <w:szCs w:val="26"/>
        </w:rPr>
        <w:t xml:space="preserve">  проводили зарядки и занятия физкультурных объединений. </w:t>
      </w:r>
    </w:p>
    <w:p w:rsidR="00FC2D1E" w:rsidRDefault="00D0169B" w:rsidP="00E31978">
      <w:pPr>
        <w:pStyle w:val="a3"/>
        <w:spacing w:line="240" w:lineRule="auto"/>
        <w:rPr>
          <w:rStyle w:val="s1"/>
          <w:sz w:val="26"/>
          <w:szCs w:val="26"/>
        </w:rPr>
      </w:pPr>
      <w:r>
        <w:rPr>
          <w:color w:val="000000"/>
          <w:sz w:val="27"/>
          <w:szCs w:val="27"/>
        </w:rPr>
        <w:t xml:space="preserve">Одним из способов мотивации к занятиям физической культурой и спортом является участие спортсменов района в межрегиональных и Всероссийских соревнованиях. </w:t>
      </w:r>
      <w:r w:rsidR="00F142F4" w:rsidRPr="00481A27">
        <w:rPr>
          <w:rStyle w:val="s1"/>
          <w:sz w:val="26"/>
          <w:szCs w:val="26"/>
        </w:rPr>
        <w:t xml:space="preserve">В 2020 году спортсмены Вологодского района принимали участие в  спортивных мероприятиях межмуниципального, регионального и всероссийского уровня. </w:t>
      </w:r>
    </w:p>
    <w:p w:rsidR="0051527D" w:rsidRDefault="0051527D" w:rsidP="00E31978">
      <w:pPr>
        <w:pStyle w:val="a3"/>
        <w:spacing w:line="240" w:lineRule="auto"/>
        <w:rPr>
          <w:rStyle w:val="s1"/>
          <w:sz w:val="26"/>
          <w:szCs w:val="26"/>
        </w:rPr>
      </w:pPr>
      <w:r w:rsidRPr="0051527D">
        <w:rPr>
          <w:rStyle w:val="s1"/>
          <w:sz w:val="26"/>
          <w:szCs w:val="26"/>
        </w:rPr>
        <w:t>Команда Вологодского муниципального района</w:t>
      </w:r>
      <w:r>
        <w:rPr>
          <w:rStyle w:val="s1"/>
          <w:sz w:val="26"/>
          <w:szCs w:val="26"/>
        </w:rPr>
        <w:t xml:space="preserve"> заняла </w:t>
      </w:r>
      <w:r w:rsidRPr="0051527D">
        <w:rPr>
          <w:rStyle w:val="s1"/>
          <w:sz w:val="26"/>
          <w:szCs w:val="26"/>
        </w:rPr>
        <w:t>2 место в Региональном этапе</w:t>
      </w:r>
      <w:r>
        <w:rPr>
          <w:rStyle w:val="s1"/>
          <w:sz w:val="26"/>
          <w:szCs w:val="26"/>
        </w:rPr>
        <w:t xml:space="preserve"> соревнований</w:t>
      </w:r>
      <w:r w:rsidRPr="0051527D">
        <w:rPr>
          <w:rStyle w:val="s1"/>
          <w:sz w:val="26"/>
          <w:szCs w:val="26"/>
        </w:rPr>
        <w:t xml:space="preserve"> </w:t>
      </w:r>
      <w:r>
        <w:rPr>
          <w:rStyle w:val="s1"/>
          <w:sz w:val="26"/>
          <w:szCs w:val="26"/>
        </w:rPr>
        <w:t>«</w:t>
      </w:r>
      <w:r w:rsidRPr="0051527D">
        <w:rPr>
          <w:rStyle w:val="s1"/>
          <w:sz w:val="26"/>
          <w:szCs w:val="26"/>
        </w:rPr>
        <w:t>Северная ходьба - новый образ жизни</w:t>
      </w:r>
      <w:r>
        <w:rPr>
          <w:rStyle w:val="s1"/>
          <w:sz w:val="26"/>
          <w:szCs w:val="26"/>
        </w:rPr>
        <w:t>»</w:t>
      </w:r>
      <w:r w:rsidRPr="0051527D">
        <w:rPr>
          <w:rStyle w:val="s1"/>
          <w:sz w:val="26"/>
          <w:szCs w:val="26"/>
        </w:rPr>
        <w:t>.</w:t>
      </w:r>
    </w:p>
    <w:p w:rsidR="00E31978" w:rsidRPr="00E31978" w:rsidRDefault="00E31978" w:rsidP="00E31978">
      <w:pPr>
        <w:jc w:val="both"/>
        <w:rPr>
          <w:color w:val="000000"/>
          <w:sz w:val="27"/>
          <w:szCs w:val="27"/>
        </w:rPr>
      </w:pPr>
      <w:r w:rsidRPr="00E31978">
        <w:rPr>
          <w:color w:val="000000"/>
          <w:sz w:val="27"/>
          <w:szCs w:val="27"/>
        </w:rPr>
        <w:t xml:space="preserve">По итогам областных соревнований команда Вологодского района в составе сборной команды Вологодской области приняла участие в Спартакиаде молодежи России допризывного возраста в </w:t>
      </w:r>
      <w:proofErr w:type="spellStart"/>
      <w:r w:rsidRPr="00E31978">
        <w:rPr>
          <w:color w:val="000000"/>
          <w:sz w:val="27"/>
          <w:szCs w:val="27"/>
        </w:rPr>
        <w:t>г</w:t>
      </w:r>
      <w:proofErr w:type="gramStart"/>
      <w:r w:rsidRPr="00E31978">
        <w:rPr>
          <w:color w:val="000000"/>
          <w:sz w:val="27"/>
          <w:szCs w:val="27"/>
        </w:rPr>
        <w:t>.Е</w:t>
      </w:r>
      <w:proofErr w:type="gramEnd"/>
      <w:r w:rsidRPr="00E31978">
        <w:rPr>
          <w:color w:val="000000"/>
          <w:sz w:val="27"/>
          <w:szCs w:val="27"/>
        </w:rPr>
        <w:t>ссентуки</w:t>
      </w:r>
      <w:proofErr w:type="spellEnd"/>
      <w:r w:rsidRPr="00E31978">
        <w:rPr>
          <w:color w:val="000000"/>
          <w:sz w:val="27"/>
          <w:szCs w:val="27"/>
        </w:rPr>
        <w:t>.</w:t>
      </w:r>
    </w:p>
    <w:p w:rsidR="0051527D" w:rsidRPr="002E5C55" w:rsidRDefault="0051527D" w:rsidP="00E319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C55">
        <w:rPr>
          <w:rFonts w:ascii="Times New Roman" w:hAnsi="Times New Roman" w:cs="Times New Roman"/>
          <w:sz w:val="26"/>
          <w:szCs w:val="26"/>
        </w:rPr>
        <w:lastRenderedPageBreak/>
        <w:t xml:space="preserve">Юные футболисты </w:t>
      </w:r>
      <w:r>
        <w:rPr>
          <w:rFonts w:ascii="Times New Roman" w:hAnsi="Times New Roman" w:cs="Times New Roman"/>
          <w:sz w:val="26"/>
          <w:szCs w:val="26"/>
        </w:rPr>
        <w:t>двух возрастных групп</w:t>
      </w:r>
      <w:r w:rsidRPr="002E5C55">
        <w:rPr>
          <w:rFonts w:ascii="Times New Roman" w:hAnsi="Times New Roman" w:cs="Times New Roman"/>
          <w:sz w:val="26"/>
          <w:szCs w:val="26"/>
        </w:rPr>
        <w:t xml:space="preserve"> стали победителями областных соревнований «Кожаный мяч». </w:t>
      </w:r>
    </w:p>
    <w:p w:rsidR="0051527D" w:rsidRDefault="0051527D" w:rsidP="00E31978">
      <w:pPr>
        <w:pStyle w:val="a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Победители областных соревнований по хоккею с шайбой, команды спортивной школы «Олимп» по трем возрастам стали участниками финальных соревнований клуба «</w:t>
      </w:r>
      <w:r w:rsidRPr="002E5C55">
        <w:rPr>
          <w:sz w:val="26"/>
          <w:szCs w:val="26"/>
        </w:rPr>
        <w:t>Золотая шайба»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очи</w:t>
      </w:r>
      <w:proofErr w:type="spellEnd"/>
      <w:r>
        <w:rPr>
          <w:sz w:val="26"/>
          <w:szCs w:val="26"/>
        </w:rPr>
        <w:t xml:space="preserve"> и заняли 4 место из 64 команд представляющих регионы России.</w:t>
      </w:r>
      <w:r w:rsidRPr="002E5C55">
        <w:rPr>
          <w:sz w:val="26"/>
          <w:szCs w:val="26"/>
        </w:rPr>
        <w:t xml:space="preserve"> </w:t>
      </w:r>
    </w:p>
    <w:p w:rsidR="00E31978" w:rsidRPr="00E31978" w:rsidRDefault="00E31978" w:rsidP="00E31978">
      <w:pPr>
        <w:ind w:firstLine="567"/>
        <w:jc w:val="both"/>
        <w:rPr>
          <w:color w:val="000000"/>
          <w:sz w:val="27"/>
          <w:szCs w:val="27"/>
        </w:rPr>
      </w:pPr>
      <w:r w:rsidRPr="00E31978">
        <w:rPr>
          <w:color w:val="000000"/>
          <w:sz w:val="27"/>
          <w:szCs w:val="27"/>
        </w:rPr>
        <w:t xml:space="preserve">По результатам соревнований шесть хоккеистов 2006 года рождения команды «Олимп» в составе сборной команды Вологодской области приняли участие в Х зимней Спартакиаде учащихся России 2020 года в </w:t>
      </w:r>
      <w:proofErr w:type="spellStart"/>
      <w:r w:rsidRPr="00E31978">
        <w:rPr>
          <w:color w:val="000000"/>
          <w:sz w:val="27"/>
          <w:szCs w:val="27"/>
        </w:rPr>
        <w:t>г</w:t>
      </w:r>
      <w:proofErr w:type="gramStart"/>
      <w:r w:rsidRPr="00E31978">
        <w:rPr>
          <w:color w:val="000000"/>
          <w:sz w:val="27"/>
          <w:szCs w:val="27"/>
        </w:rPr>
        <w:t>.К</w:t>
      </w:r>
      <w:proofErr w:type="gramEnd"/>
      <w:r w:rsidRPr="00E31978">
        <w:rPr>
          <w:color w:val="000000"/>
          <w:sz w:val="27"/>
          <w:szCs w:val="27"/>
        </w:rPr>
        <w:t>расноярске</w:t>
      </w:r>
      <w:proofErr w:type="spellEnd"/>
      <w:r w:rsidRPr="00E31978">
        <w:rPr>
          <w:color w:val="000000"/>
          <w:sz w:val="27"/>
          <w:szCs w:val="27"/>
        </w:rPr>
        <w:t>.</w:t>
      </w:r>
    </w:p>
    <w:p w:rsidR="0051527D" w:rsidRDefault="0051527D" w:rsidP="00E31978">
      <w:pPr>
        <w:pStyle w:val="a3"/>
        <w:spacing w:line="240" w:lineRule="auto"/>
        <w:rPr>
          <w:sz w:val="26"/>
          <w:szCs w:val="26"/>
        </w:rPr>
      </w:pPr>
      <w:r w:rsidRPr="002E5C55">
        <w:rPr>
          <w:sz w:val="26"/>
          <w:szCs w:val="26"/>
        </w:rPr>
        <w:t>Команда  юношей 200</w:t>
      </w:r>
      <w:r>
        <w:rPr>
          <w:sz w:val="26"/>
          <w:szCs w:val="26"/>
        </w:rPr>
        <w:t>6</w:t>
      </w:r>
      <w:r w:rsidRPr="002E5C55">
        <w:rPr>
          <w:sz w:val="26"/>
          <w:szCs w:val="26"/>
        </w:rPr>
        <w:t xml:space="preserve"> г.р. </w:t>
      </w:r>
      <w:r>
        <w:rPr>
          <w:sz w:val="26"/>
          <w:szCs w:val="26"/>
        </w:rPr>
        <w:t>–</w:t>
      </w:r>
      <w:r w:rsidRPr="002E5C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серебряный призер</w:t>
      </w:r>
      <w:r w:rsidRPr="002E5C55">
        <w:rPr>
          <w:sz w:val="26"/>
          <w:szCs w:val="26"/>
        </w:rPr>
        <w:t xml:space="preserve"> финальных  соревнований клуба «Золотая шайба» среди сельских команд им. А.В. Тарасова в г. </w:t>
      </w:r>
      <w:r>
        <w:rPr>
          <w:sz w:val="26"/>
          <w:szCs w:val="26"/>
        </w:rPr>
        <w:t>Салават.</w:t>
      </w:r>
    </w:p>
    <w:p w:rsidR="0051527D" w:rsidRDefault="0051527D" w:rsidP="00E31978">
      <w:pPr>
        <w:pStyle w:val="a3"/>
        <w:spacing w:line="240" w:lineRule="auto"/>
        <w:rPr>
          <w:sz w:val="26"/>
          <w:szCs w:val="26"/>
        </w:rPr>
      </w:pPr>
      <w:r w:rsidRPr="00FC2D1E">
        <w:rPr>
          <w:sz w:val="26"/>
          <w:szCs w:val="26"/>
        </w:rPr>
        <w:t xml:space="preserve">В командном первенстве команда спортивной школы на областных соревнованиях по </w:t>
      </w:r>
      <w:proofErr w:type="spellStart"/>
      <w:r w:rsidRPr="00FC2D1E">
        <w:rPr>
          <w:sz w:val="26"/>
          <w:szCs w:val="26"/>
        </w:rPr>
        <w:t>полиатлону</w:t>
      </w:r>
      <w:proofErr w:type="spellEnd"/>
      <w:r w:rsidRPr="00FC2D1E">
        <w:rPr>
          <w:sz w:val="26"/>
          <w:szCs w:val="26"/>
        </w:rPr>
        <w:t xml:space="preserve"> стала победителем среди районов  и заняла 3 место среди допризывной молодёжи среди спортивных школ</w:t>
      </w:r>
      <w:r>
        <w:rPr>
          <w:sz w:val="26"/>
          <w:szCs w:val="26"/>
        </w:rPr>
        <w:t>.</w:t>
      </w:r>
      <w:r w:rsidRPr="002E5C55">
        <w:rPr>
          <w:sz w:val="26"/>
          <w:szCs w:val="26"/>
        </w:rPr>
        <w:t xml:space="preserve"> </w:t>
      </w:r>
    </w:p>
    <w:p w:rsidR="00F142F4" w:rsidRPr="00481A27" w:rsidRDefault="001C16CA" w:rsidP="00225E71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>За год п</w:t>
      </w:r>
      <w:r w:rsidR="00F142F4" w:rsidRPr="00481A27">
        <w:rPr>
          <w:sz w:val="26"/>
          <w:szCs w:val="26"/>
        </w:rPr>
        <w:t xml:space="preserve">рисвоено </w:t>
      </w:r>
      <w:r w:rsidR="006F5B72">
        <w:rPr>
          <w:sz w:val="26"/>
          <w:szCs w:val="26"/>
        </w:rPr>
        <w:t xml:space="preserve">97 </w:t>
      </w:r>
      <w:r w:rsidRPr="00481A27">
        <w:rPr>
          <w:sz w:val="26"/>
          <w:szCs w:val="26"/>
        </w:rPr>
        <w:t>спортивных разряда</w:t>
      </w:r>
      <w:r w:rsidR="00D50202" w:rsidRPr="00481A27">
        <w:rPr>
          <w:sz w:val="26"/>
          <w:szCs w:val="26"/>
        </w:rPr>
        <w:t xml:space="preserve"> по различным видам спорта</w:t>
      </w:r>
      <w:r w:rsidRPr="00481A27">
        <w:rPr>
          <w:sz w:val="26"/>
          <w:szCs w:val="26"/>
        </w:rPr>
        <w:t>, их них 1</w:t>
      </w:r>
      <w:r w:rsidR="00D50202" w:rsidRPr="00481A27">
        <w:rPr>
          <w:sz w:val="26"/>
          <w:szCs w:val="26"/>
        </w:rPr>
        <w:t xml:space="preserve"> разряд -</w:t>
      </w:r>
      <w:r w:rsidRPr="00481A27">
        <w:rPr>
          <w:sz w:val="26"/>
          <w:szCs w:val="26"/>
        </w:rPr>
        <w:t xml:space="preserve"> 2 человека</w:t>
      </w:r>
      <w:r w:rsidR="00D50202" w:rsidRPr="00481A27">
        <w:rPr>
          <w:sz w:val="26"/>
          <w:szCs w:val="26"/>
        </w:rPr>
        <w:t xml:space="preserve">, 2 разряд - 3 человека и 3 разряд - </w:t>
      </w:r>
      <w:r w:rsidR="006F5B72">
        <w:rPr>
          <w:sz w:val="26"/>
          <w:szCs w:val="26"/>
        </w:rPr>
        <w:t xml:space="preserve">28 человек и 64 </w:t>
      </w:r>
      <w:r w:rsidR="0051527D">
        <w:rPr>
          <w:sz w:val="26"/>
          <w:szCs w:val="26"/>
        </w:rPr>
        <w:t xml:space="preserve">- </w:t>
      </w:r>
      <w:r w:rsidR="006F5B72">
        <w:rPr>
          <w:sz w:val="26"/>
          <w:szCs w:val="26"/>
        </w:rPr>
        <w:t xml:space="preserve">юношеских разряда. </w:t>
      </w:r>
    </w:p>
    <w:p w:rsidR="00E404F4" w:rsidRPr="00481A27" w:rsidRDefault="00E404F4" w:rsidP="00E404F4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>Приоритетной задачей по реализации государственной политики в сфере физической культуры и спорта на территории района так же является, внедрение комплекса ГТО.</w:t>
      </w:r>
    </w:p>
    <w:p w:rsidR="00E404F4" w:rsidRPr="00481A27" w:rsidRDefault="00E404F4" w:rsidP="00E404F4">
      <w:pPr>
        <w:pStyle w:val="a3"/>
        <w:spacing w:line="240" w:lineRule="auto"/>
        <w:rPr>
          <w:sz w:val="26"/>
          <w:szCs w:val="26"/>
        </w:rPr>
      </w:pPr>
      <w:r w:rsidRPr="00481A27">
        <w:rPr>
          <w:sz w:val="26"/>
          <w:szCs w:val="26"/>
        </w:rPr>
        <w:t>В районе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наделено муниципальное учреждение спортивная школа «Олимп» Вологодского муниципального района.</w:t>
      </w:r>
    </w:p>
    <w:p w:rsidR="00437F80" w:rsidRPr="00437F80" w:rsidRDefault="00E404F4" w:rsidP="00437F80">
      <w:pPr>
        <w:ind w:firstLine="567"/>
        <w:jc w:val="both"/>
        <w:rPr>
          <w:bCs/>
          <w:sz w:val="26"/>
          <w:szCs w:val="26"/>
        </w:rPr>
      </w:pPr>
      <w:r w:rsidRPr="00E046DB">
        <w:rPr>
          <w:sz w:val="26"/>
          <w:szCs w:val="26"/>
        </w:rPr>
        <w:t xml:space="preserve">За 2020 год к выполнению нормативов комплекса ГТО приступило около </w:t>
      </w:r>
      <w:r w:rsidR="00482232" w:rsidRPr="00E046DB">
        <w:rPr>
          <w:sz w:val="26"/>
          <w:szCs w:val="26"/>
        </w:rPr>
        <w:t>980</w:t>
      </w:r>
      <w:r w:rsidRPr="00E046DB">
        <w:rPr>
          <w:sz w:val="26"/>
          <w:szCs w:val="26"/>
        </w:rPr>
        <w:t xml:space="preserve"> человек. По статистике</w:t>
      </w:r>
      <w:r w:rsidRPr="00481A27">
        <w:rPr>
          <w:sz w:val="26"/>
          <w:szCs w:val="26"/>
        </w:rPr>
        <w:t xml:space="preserve"> Регионального цента тестирования комплекса ГТО на территории Вологодского муниципального </w:t>
      </w:r>
      <w:r w:rsidRPr="00E046DB">
        <w:rPr>
          <w:sz w:val="26"/>
          <w:szCs w:val="26"/>
        </w:rPr>
        <w:t xml:space="preserve">зарегистрировано </w:t>
      </w:r>
      <w:r w:rsidR="00A1005F" w:rsidRPr="00E046DB">
        <w:rPr>
          <w:sz w:val="26"/>
          <w:szCs w:val="26"/>
        </w:rPr>
        <w:t>более 4000</w:t>
      </w:r>
      <w:r w:rsidRPr="00E046DB">
        <w:rPr>
          <w:sz w:val="26"/>
          <w:szCs w:val="26"/>
        </w:rPr>
        <w:t xml:space="preserve"> человек</w:t>
      </w:r>
      <w:r w:rsidRPr="00481A27">
        <w:rPr>
          <w:sz w:val="26"/>
          <w:szCs w:val="26"/>
        </w:rPr>
        <w:t>.</w:t>
      </w:r>
      <w:r w:rsidR="00437F80">
        <w:rPr>
          <w:sz w:val="26"/>
          <w:szCs w:val="26"/>
        </w:rPr>
        <w:t xml:space="preserve"> </w:t>
      </w:r>
      <w:r w:rsidR="00437F80" w:rsidRPr="00437F80">
        <w:rPr>
          <w:bCs/>
          <w:sz w:val="26"/>
          <w:szCs w:val="26"/>
        </w:rPr>
        <w:t xml:space="preserve">Осуществляется работа консультационных площадок по выполнению норм ГТО в рамках проведения массовых мероприятий: День физкультурника, Дни здоровья, День </w:t>
      </w:r>
      <w:r w:rsidR="00437F80">
        <w:rPr>
          <w:bCs/>
          <w:sz w:val="26"/>
          <w:szCs w:val="26"/>
        </w:rPr>
        <w:t>района</w:t>
      </w:r>
      <w:r w:rsidR="00437F80" w:rsidRPr="00437F80">
        <w:rPr>
          <w:bCs/>
          <w:sz w:val="26"/>
          <w:szCs w:val="26"/>
        </w:rPr>
        <w:t>, Всероссийские акции по видам спорта и других.</w:t>
      </w:r>
    </w:p>
    <w:p w:rsidR="00E404F4" w:rsidRPr="00481A27" w:rsidRDefault="00426F36" w:rsidP="000F781E">
      <w:pPr>
        <w:pStyle w:val="a3"/>
        <w:spacing w:line="240" w:lineRule="auto"/>
        <w:ind w:firstLine="0"/>
        <w:rPr>
          <w:sz w:val="26"/>
          <w:szCs w:val="26"/>
        </w:rPr>
      </w:pPr>
      <w:r w:rsidRPr="00481A27">
        <w:rPr>
          <w:sz w:val="26"/>
          <w:szCs w:val="26"/>
        </w:rPr>
        <w:tab/>
      </w:r>
      <w:r w:rsidR="00347835" w:rsidRPr="00481A27">
        <w:rPr>
          <w:sz w:val="26"/>
          <w:szCs w:val="26"/>
        </w:rPr>
        <w:t xml:space="preserve">В результате доля лиц, выполнивших нормативы Всероссийского физкультурно-спортивного комплекса «Готов к труду и обороне» (ГТО), в </w:t>
      </w:r>
      <w:proofErr w:type="gramStart"/>
      <w:r w:rsidR="00347835" w:rsidRPr="00481A27">
        <w:rPr>
          <w:sz w:val="26"/>
          <w:szCs w:val="26"/>
        </w:rPr>
        <w:t>общей численности населения, принявшего участие в сдаче нормативов ГТО составила</w:t>
      </w:r>
      <w:proofErr w:type="gramEnd"/>
      <w:r w:rsidR="00347835" w:rsidRPr="00481A27">
        <w:rPr>
          <w:sz w:val="26"/>
          <w:szCs w:val="26"/>
        </w:rPr>
        <w:t xml:space="preserve"> </w:t>
      </w:r>
      <w:r w:rsidR="007F0F98">
        <w:rPr>
          <w:sz w:val="26"/>
          <w:szCs w:val="26"/>
        </w:rPr>
        <w:t xml:space="preserve">89,6 </w:t>
      </w:r>
      <w:r w:rsidR="00347835" w:rsidRPr="00481A27">
        <w:rPr>
          <w:sz w:val="26"/>
          <w:szCs w:val="26"/>
        </w:rPr>
        <w:t xml:space="preserve">%. Это один из самых высоких показателей в Вологодской области.  </w:t>
      </w:r>
    </w:p>
    <w:p w:rsidR="00E404F4" w:rsidRPr="00481A27" w:rsidRDefault="00E404F4" w:rsidP="000F781E">
      <w:pPr>
        <w:pStyle w:val="a3"/>
        <w:spacing w:line="240" w:lineRule="auto"/>
        <w:ind w:firstLine="0"/>
        <w:rPr>
          <w:sz w:val="26"/>
          <w:szCs w:val="26"/>
        </w:rPr>
      </w:pPr>
    </w:p>
    <w:p w:rsidR="00F961F1" w:rsidRPr="002E5C55" w:rsidRDefault="00F961F1" w:rsidP="00F961F1">
      <w:pPr>
        <w:pStyle w:val="a3"/>
        <w:spacing w:line="240" w:lineRule="auto"/>
        <w:rPr>
          <w:sz w:val="26"/>
          <w:szCs w:val="26"/>
        </w:rPr>
      </w:pPr>
      <w:r w:rsidRPr="002E5C55">
        <w:rPr>
          <w:sz w:val="26"/>
          <w:szCs w:val="26"/>
        </w:rPr>
        <w:t>Спортсмены, команды, муниципальные учреждения спорта района являются победителями и призерами областных спортивных мероприятий</w:t>
      </w:r>
      <w:r w:rsidR="005A771E" w:rsidRPr="002E5C55">
        <w:rPr>
          <w:sz w:val="26"/>
          <w:szCs w:val="26"/>
        </w:rPr>
        <w:t>, смотров-конкурсов, обладателями различных грантов</w:t>
      </w:r>
      <w:r w:rsidRPr="002E5C55">
        <w:rPr>
          <w:sz w:val="26"/>
          <w:szCs w:val="26"/>
        </w:rPr>
        <w:t>:</w:t>
      </w:r>
    </w:p>
    <w:p w:rsidR="00A63E82" w:rsidRDefault="00097529" w:rsidP="00B87EB0">
      <w:pPr>
        <w:pStyle w:val="a3"/>
        <w:numPr>
          <w:ilvl w:val="0"/>
          <w:numId w:val="4"/>
        </w:numPr>
        <w:tabs>
          <w:tab w:val="clear" w:pos="624"/>
          <w:tab w:val="left" w:pos="142"/>
        </w:tabs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="00A63E82" w:rsidRPr="00097529">
        <w:rPr>
          <w:sz w:val="26"/>
          <w:szCs w:val="26"/>
        </w:rPr>
        <w:t>торой год подряд Вологодский район входит в число победителей областного конкурса среди муниципальных районов Вологодской области на лучшую организацию массовых физкультурных зарядок. По итогам 2020 года район занял  2 место</w:t>
      </w:r>
      <w:r w:rsidR="00F5142E">
        <w:rPr>
          <w:sz w:val="26"/>
          <w:szCs w:val="26"/>
        </w:rPr>
        <w:t xml:space="preserve"> (</w:t>
      </w:r>
      <w:r w:rsidR="00A63E82" w:rsidRPr="00097529">
        <w:rPr>
          <w:sz w:val="26"/>
          <w:szCs w:val="26"/>
        </w:rPr>
        <w:t>денежн</w:t>
      </w:r>
      <w:r w:rsidR="007806F5">
        <w:rPr>
          <w:sz w:val="26"/>
          <w:szCs w:val="26"/>
        </w:rPr>
        <w:t>ая</w:t>
      </w:r>
      <w:r w:rsidR="00A63E82" w:rsidRPr="00097529">
        <w:rPr>
          <w:sz w:val="26"/>
          <w:szCs w:val="26"/>
        </w:rPr>
        <w:t xml:space="preserve"> преми</w:t>
      </w:r>
      <w:r w:rsidR="007806F5">
        <w:rPr>
          <w:sz w:val="26"/>
          <w:szCs w:val="26"/>
        </w:rPr>
        <w:t>я</w:t>
      </w:r>
      <w:r w:rsidR="00A63E82" w:rsidRPr="00097529">
        <w:rPr>
          <w:sz w:val="26"/>
          <w:szCs w:val="26"/>
        </w:rPr>
        <w:t xml:space="preserve"> 450,0 тыс. рублей</w:t>
      </w:r>
      <w:r w:rsidR="00F5142E">
        <w:rPr>
          <w:sz w:val="26"/>
          <w:szCs w:val="26"/>
        </w:rPr>
        <w:t>);</w:t>
      </w:r>
    </w:p>
    <w:p w:rsidR="00F5142E" w:rsidRDefault="00F5142E" w:rsidP="00B87EB0">
      <w:pPr>
        <w:pStyle w:val="a3"/>
        <w:numPr>
          <w:ilvl w:val="0"/>
          <w:numId w:val="4"/>
        </w:numPr>
        <w:tabs>
          <w:tab w:val="clear" w:pos="624"/>
          <w:tab w:val="left" w:pos="142"/>
        </w:tabs>
        <w:spacing w:line="240" w:lineRule="auto"/>
        <w:ind w:left="0" w:firstLine="360"/>
        <w:rPr>
          <w:sz w:val="26"/>
          <w:szCs w:val="26"/>
        </w:rPr>
      </w:pPr>
      <w:r w:rsidRPr="002E5C55">
        <w:rPr>
          <w:sz w:val="26"/>
          <w:szCs w:val="26"/>
        </w:rPr>
        <w:t xml:space="preserve">Центр тестирования ГТО Вологодского района </w:t>
      </w:r>
      <w:r>
        <w:rPr>
          <w:sz w:val="26"/>
          <w:szCs w:val="26"/>
        </w:rPr>
        <w:t xml:space="preserve">второй год </w:t>
      </w:r>
      <w:r w:rsidRPr="002E5C55">
        <w:rPr>
          <w:sz w:val="26"/>
          <w:szCs w:val="26"/>
        </w:rPr>
        <w:t xml:space="preserve">стал лучшим среди сельских центров тестирований Вологодской области </w:t>
      </w:r>
      <w:r w:rsidR="007806F5">
        <w:rPr>
          <w:sz w:val="26"/>
          <w:szCs w:val="26"/>
        </w:rPr>
        <w:t>(денежная премия</w:t>
      </w:r>
      <w:r w:rsidRPr="002E5C55">
        <w:rPr>
          <w:sz w:val="26"/>
          <w:szCs w:val="26"/>
        </w:rPr>
        <w:t xml:space="preserve"> </w:t>
      </w:r>
      <w:r w:rsidR="007806F5">
        <w:rPr>
          <w:sz w:val="26"/>
          <w:szCs w:val="26"/>
        </w:rPr>
        <w:t xml:space="preserve">         </w:t>
      </w:r>
      <w:r>
        <w:rPr>
          <w:sz w:val="26"/>
          <w:szCs w:val="26"/>
        </w:rPr>
        <w:t>65</w:t>
      </w:r>
      <w:r w:rsidRPr="002E5C55">
        <w:rPr>
          <w:sz w:val="26"/>
          <w:szCs w:val="26"/>
        </w:rPr>
        <w:t xml:space="preserve"> </w:t>
      </w:r>
      <w:proofErr w:type="spellStart"/>
      <w:r w:rsidRPr="002E5C55"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E5C55">
        <w:rPr>
          <w:sz w:val="26"/>
          <w:szCs w:val="26"/>
        </w:rPr>
        <w:t>р</w:t>
      </w:r>
      <w:proofErr w:type="gramEnd"/>
      <w:r w:rsidRPr="002E5C55">
        <w:rPr>
          <w:sz w:val="26"/>
          <w:szCs w:val="26"/>
        </w:rPr>
        <w:t>ублей</w:t>
      </w:r>
      <w:proofErr w:type="spellEnd"/>
      <w:r w:rsidR="007806F5">
        <w:rPr>
          <w:sz w:val="26"/>
          <w:szCs w:val="26"/>
        </w:rPr>
        <w:t>);</w:t>
      </w:r>
    </w:p>
    <w:p w:rsidR="00097529" w:rsidRPr="00A63E82" w:rsidRDefault="00097529" w:rsidP="00B87EB0">
      <w:pPr>
        <w:pStyle w:val="a3"/>
        <w:numPr>
          <w:ilvl w:val="0"/>
          <w:numId w:val="4"/>
        </w:numPr>
        <w:tabs>
          <w:tab w:val="clear" w:pos="624"/>
          <w:tab w:val="left" w:pos="142"/>
        </w:tabs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A63E82">
        <w:rPr>
          <w:sz w:val="26"/>
          <w:szCs w:val="26"/>
        </w:rPr>
        <w:t>портивный клуб Биатлон+ в Васильевском и учреждение спорта Подлесного поселения «Дружба» вошли в число победителей областного конкурса на лучшее клубное формирование</w:t>
      </w:r>
      <w:r>
        <w:rPr>
          <w:sz w:val="26"/>
          <w:szCs w:val="26"/>
        </w:rPr>
        <w:t xml:space="preserve"> </w:t>
      </w:r>
      <w:r w:rsidRPr="002E5C55">
        <w:rPr>
          <w:sz w:val="26"/>
          <w:szCs w:val="26"/>
        </w:rPr>
        <w:t>(</w:t>
      </w:r>
      <w:r>
        <w:rPr>
          <w:sz w:val="26"/>
          <w:szCs w:val="26"/>
        </w:rPr>
        <w:t>денежная премия</w:t>
      </w:r>
      <w:r w:rsidRPr="002E5C55">
        <w:rPr>
          <w:sz w:val="26"/>
          <w:szCs w:val="26"/>
        </w:rPr>
        <w:t xml:space="preserve"> </w:t>
      </w:r>
      <w:r w:rsidR="000F55C0">
        <w:rPr>
          <w:sz w:val="26"/>
          <w:szCs w:val="26"/>
        </w:rPr>
        <w:t>2</w:t>
      </w:r>
      <w:r w:rsidRPr="002E5C55">
        <w:rPr>
          <w:sz w:val="26"/>
          <w:szCs w:val="26"/>
        </w:rPr>
        <w:t>5</w:t>
      </w:r>
      <w:r>
        <w:rPr>
          <w:sz w:val="26"/>
          <w:szCs w:val="26"/>
        </w:rPr>
        <w:t>0 тыс. рублей)</w:t>
      </w:r>
      <w:r w:rsidR="00F5142E">
        <w:rPr>
          <w:sz w:val="26"/>
          <w:szCs w:val="26"/>
        </w:rPr>
        <w:t>;</w:t>
      </w:r>
    </w:p>
    <w:p w:rsidR="00097529" w:rsidRDefault="00097529" w:rsidP="00B87EB0">
      <w:pPr>
        <w:pStyle w:val="a3"/>
        <w:numPr>
          <w:ilvl w:val="0"/>
          <w:numId w:val="4"/>
        </w:numPr>
        <w:tabs>
          <w:tab w:val="clear" w:pos="624"/>
          <w:tab w:val="left" w:pos="142"/>
        </w:tabs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 место в областном смотре-конкурсе среди предприятий и учреждений на лучшую организацию производственной зарядки занял МБДОУ ВМР «ЦРР-Майский Детский сад» (премия в размере 60,0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r w:rsidR="007806F5">
        <w:rPr>
          <w:sz w:val="26"/>
          <w:szCs w:val="26"/>
        </w:rPr>
        <w:t>лей</w:t>
      </w:r>
      <w:proofErr w:type="spellEnd"/>
      <w:r>
        <w:rPr>
          <w:sz w:val="26"/>
          <w:szCs w:val="26"/>
        </w:rPr>
        <w:t>)</w:t>
      </w:r>
      <w:r w:rsidR="00F5142E">
        <w:rPr>
          <w:sz w:val="26"/>
          <w:szCs w:val="26"/>
        </w:rPr>
        <w:t>.</w:t>
      </w:r>
    </w:p>
    <w:p w:rsidR="00097529" w:rsidRPr="00097529" w:rsidRDefault="00097529" w:rsidP="00097529">
      <w:pPr>
        <w:pStyle w:val="a3"/>
        <w:tabs>
          <w:tab w:val="clear" w:pos="624"/>
          <w:tab w:val="left" w:pos="142"/>
        </w:tabs>
        <w:spacing w:line="240" w:lineRule="auto"/>
        <w:ind w:firstLine="360"/>
        <w:rPr>
          <w:sz w:val="26"/>
          <w:szCs w:val="26"/>
        </w:rPr>
      </w:pPr>
    </w:p>
    <w:p w:rsidR="00685BC7" w:rsidRDefault="00685BC7" w:rsidP="00685BC7">
      <w:pPr>
        <w:pStyle w:val="a3"/>
        <w:spacing w:line="240" w:lineRule="auto"/>
        <w:rPr>
          <w:sz w:val="26"/>
          <w:szCs w:val="26"/>
        </w:rPr>
      </w:pPr>
      <w:r w:rsidRPr="00685BC7">
        <w:rPr>
          <w:sz w:val="26"/>
          <w:szCs w:val="26"/>
        </w:rPr>
        <w:t xml:space="preserve">Для повышения качества жизни граждан старшего поколения в районе созданы и работают 20 клубов активного долголетия, 43 ветеранские организации, участники которых активно вовлекаются в спортивные мероприятия.  </w:t>
      </w:r>
    </w:p>
    <w:p w:rsidR="00014FFF" w:rsidRPr="002E5C55" w:rsidRDefault="00014FFF" w:rsidP="00014FFF">
      <w:pPr>
        <w:ind w:firstLine="567"/>
        <w:jc w:val="both"/>
        <w:rPr>
          <w:sz w:val="26"/>
          <w:szCs w:val="26"/>
        </w:rPr>
      </w:pPr>
      <w:r w:rsidRPr="002E5C55">
        <w:rPr>
          <w:sz w:val="26"/>
          <w:szCs w:val="26"/>
        </w:rPr>
        <w:t>Для формирования спортивных навыков, реализации физических возможностей ведется работа с общественными организациями:</w:t>
      </w:r>
      <w:r w:rsidR="00481A27">
        <w:rPr>
          <w:sz w:val="26"/>
          <w:szCs w:val="26"/>
        </w:rPr>
        <w:t xml:space="preserve"> </w:t>
      </w:r>
      <w:proofErr w:type="gramStart"/>
      <w:r w:rsidRPr="002E5C55">
        <w:rPr>
          <w:rFonts w:eastAsia="Calibri"/>
          <w:sz w:val="26"/>
          <w:szCs w:val="26"/>
          <w:lang w:eastAsia="en-US"/>
        </w:rPr>
        <w:t xml:space="preserve">ДОСААФ, обществом инвалидов, с федерациями: лыжных гонок, футбола, хоккея, фигурного катания, волейбола, </w:t>
      </w:r>
      <w:r w:rsidR="00FB0993" w:rsidRPr="002E5C55">
        <w:rPr>
          <w:rFonts w:eastAsia="Calibri"/>
          <w:sz w:val="26"/>
          <w:szCs w:val="26"/>
          <w:lang w:eastAsia="en-US"/>
        </w:rPr>
        <w:t xml:space="preserve">конного спорта, </w:t>
      </w:r>
      <w:r w:rsidRPr="002E5C55">
        <w:rPr>
          <w:rFonts w:eastAsia="Calibri"/>
          <w:sz w:val="26"/>
          <w:szCs w:val="26"/>
          <w:lang w:eastAsia="en-US"/>
        </w:rPr>
        <w:t>мотокросса.</w:t>
      </w:r>
      <w:proofErr w:type="gramEnd"/>
      <w:r w:rsidR="00E046DB">
        <w:rPr>
          <w:rFonts w:eastAsia="Calibri"/>
          <w:sz w:val="26"/>
          <w:szCs w:val="26"/>
          <w:lang w:eastAsia="en-US"/>
        </w:rPr>
        <w:t xml:space="preserve"> При совместной работе с районной Федерацией самбо в районе реализуется проект «Самбо в школу», в 10 населенных пунктах ведутся занятия с юными самбистами, в 4-х населенных пунктах района открыты секции карате.</w:t>
      </w:r>
    </w:p>
    <w:p w:rsidR="006254E6" w:rsidRPr="00D31DB2" w:rsidRDefault="00D31DB2" w:rsidP="00D31DB2">
      <w:pPr>
        <w:pStyle w:val="a3"/>
        <w:spacing w:line="240" w:lineRule="auto"/>
        <w:rPr>
          <w:sz w:val="26"/>
          <w:szCs w:val="26"/>
        </w:rPr>
      </w:pPr>
      <w:r w:rsidRPr="00D31DB2">
        <w:rPr>
          <w:sz w:val="26"/>
          <w:szCs w:val="26"/>
        </w:rPr>
        <w:t>Ведётся работа по участию поселений в инвестиционных программах и конкурсах на получение, средства которых направляются на развитие массовой физической культуры и формирование здорового образа жизни</w:t>
      </w:r>
      <w:r w:rsidR="006254E6">
        <w:rPr>
          <w:sz w:val="26"/>
          <w:szCs w:val="26"/>
        </w:rPr>
        <w:t>:</w:t>
      </w:r>
    </w:p>
    <w:p w:rsidR="006254E6" w:rsidRDefault="00BC46A9" w:rsidP="00014FFF">
      <w:pPr>
        <w:pStyle w:val="a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4E6">
        <w:rPr>
          <w:sz w:val="26"/>
          <w:szCs w:val="26"/>
        </w:rPr>
        <w:t xml:space="preserve">учреждение спорта «Дружба» (сельское поселение Подлесное) победитель федерального конкурса </w:t>
      </w:r>
      <w:r w:rsidR="006254E6" w:rsidRPr="006254E6">
        <w:rPr>
          <w:sz w:val="26"/>
          <w:szCs w:val="26"/>
        </w:rPr>
        <w:t>по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поддержке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инициатив в области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развития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детского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хоккея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«Добрый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лед», организованн</w:t>
      </w:r>
      <w:r w:rsidR="006254E6">
        <w:rPr>
          <w:sz w:val="26"/>
          <w:szCs w:val="26"/>
        </w:rPr>
        <w:t>ого</w:t>
      </w:r>
      <w:r w:rsidR="006254E6" w:rsidRPr="006254E6">
        <w:rPr>
          <w:sz w:val="26"/>
          <w:szCs w:val="26"/>
        </w:rPr>
        <w:t xml:space="preserve"> </w:t>
      </w:r>
      <w:r w:rsidR="006254E6">
        <w:rPr>
          <w:sz w:val="26"/>
          <w:szCs w:val="26"/>
        </w:rPr>
        <w:t xml:space="preserve">при </w:t>
      </w:r>
      <w:r w:rsidR="006254E6" w:rsidRPr="006254E6">
        <w:rPr>
          <w:sz w:val="26"/>
          <w:szCs w:val="26"/>
        </w:rPr>
        <w:t>финансовой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поддержке</w:t>
      </w:r>
      <w:r w:rsidR="006254E6">
        <w:rPr>
          <w:sz w:val="26"/>
          <w:szCs w:val="26"/>
        </w:rPr>
        <w:t xml:space="preserve"> </w:t>
      </w:r>
      <w:r w:rsidR="006254E6" w:rsidRPr="006254E6">
        <w:rPr>
          <w:sz w:val="26"/>
          <w:szCs w:val="26"/>
        </w:rPr>
        <w:t>Благотворительного фонда Елены и Геннадия Тимченко</w:t>
      </w:r>
      <w:r w:rsidR="006254E6">
        <w:rPr>
          <w:sz w:val="26"/>
          <w:szCs w:val="26"/>
        </w:rPr>
        <w:t xml:space="preserve">  (грант 1,5 </w:t>
      </w:r>
      <w:proofErr w:type="spellStart"/>
      <w:r w:rsidR="006254E6">
        <w:rPr>
          <w:sz w:val="26"/>
          <w:szCs w:val="26"/>
        </w:rPr>
        <w:t>млн</w:t>
      </w:r>
      <w:proofErr w:type="gramStart"/>
      <w:r w:rsidR="006254E6">
        <w:rPr>
          <w:sz w:val="26"/>
          <w:szCs w:val="26"/>
        </w:rPr>
        <w:t>.р</w:t>
      </w:r>
      <w:proofErr w:type="gramEnd"/>
      <w:r w:rsidR="006254E6">
        <w:rPr>
          <w:sz w:val="26"/>
          <w:szCs w:val="26"/>
        </w:rPr>
        <w:t>ублей</w:t>
      </w:r>
      <w:proofErr w:type="spellEnd"/>
      <w:r w:rsidR="006254E6">
        <w:rPr>
          <w:sz w:val="26"/>
          <w:szCs w:val="26"/>
        </w:rPr>
        <w:t>);</w:t>
      </w:r>
    </w:p>
    <w:p w:rsidR="00D31DB2" w:rsidRDefault="006254E6" w:rsidP="00014FFF">
      <w:pPr>
        <w:pStyle w:val="a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46A9">
        <w:rPr>
          <w:sz w:val="26"/>
          <w:szCs w:val="26"/>
        </w:rPr>
        <w:t xml:space="preserve">за счет привлечения средств Фонда Президентских грантов ТОС «Майский квартал» (Майское сельское поселение) на реализацию проекта «Спортивный туристический маршрут </w:t>
      </w:r>
      <w:proofErr w:type="spellStart"/>
      <w:r w:rsidR="00BC46A9">
        <w:rPr>
          <w:sz w:val="26"/>
          <w:szCs w:val="26"/>
        </w:rPr>
        <w:t>Семенково-Ермолово</w:t>
      </w:r>
      <w:proofErr w:type="spellEnd"/>
      <w:r w:rsidR="00BC46A9">
        <w:rPr>
          <w:sz w:val="26"/>
          <w:szCs w:val="26"/>
        </w:rPr>
        <w:t>» появилась всесезонная оздоровительная тропа с серией информационных стендов, повествующих об истории населенных пунктов, особенностях местной природы, культуры и традициях, с сопровождением аудиогидом</w:t>
      </w:r>
      <w:r w:rsidR="008F63C7">
        <w:rPr>
          <w:sz w:val="26"/>
          <w:szCs w:val="26"/>
        </w:rPr>
        <w:t>;</w:t>
      </w:r>
    </w:p>
    <w:p w:rsidR="00BC46A9" w:rsidRPr="008F63C7" w:rsidRDefault="008F63C7" w:rsidP="00014FFF">
      <w:pPr>
        <w:pStyle w:val="a3"/>
        <w:spacing w:line="240" w:lineRule="auto"/>
        <w:rPr>
          <w:sz w:val="26"/>
          <w:szCs w:val="26"/>
        </w:rPr>
      </w:pPr>
      <w:r w:rsidRPr="008F63C7">
        <w:rPr>
          <w:sz w:val="26"/>
          <w:szCs w:val="26"/>
        </w:rPr>
        <w:t xml:space="preserve">- проект «Спорт сельским детям» победитель конкура </w:t>
      </w:r>
      <w:r>
        <w:rPr>
          <w:sz w:val="26"/>
          <w:szCs w:val="26"/>
        </w:rPr>
        <w:t>Фонда Президентских грантов, благодаря которому</w:t>
      </w:r>
      <w:r w:rsidRPr="008F63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стало возможным </w:t>
      </w:r>
      <w:r w:rsidRPr="008F63C7">
        <w:rPr>
          <w:sz w:val="26"/>
          <w:szCs w:val="26"/>
        </w:rPr>
        <w:t xml:space="preserve">проведение тренировок по борьбе Самбо и Общей физической подготовке с элементами самбо, для детей, проживающих в </w:t>
      </w:r>
      <w:proofErr w:type="spellStart"/>
      <w:r w:rsidRPr="008F63C7">
        <w:rPr>
          <w:sz w:val="26"/>
          <w:szCs w:val="26"/>
        </w:rPr>
        <w:t>с</w:t>
      </w:r>
      <w:proofErr w:type="gramStart"/>
      <w:r w:rsidRPr="008F63C7">
        <w:rPr>
          <w:sz w:val="26"/>
          <w:szCs w:val="26"/>
        </w:rPr>
        <w:t>.К</w:t>
      </w:r>
      <w:proofErr w:type="gramEnd"/>
      <w:r w:rsidRPr="008F63C7">
        <w:rPr>
          <w:sz w:val="26"/>
          <w:szCs w:val="26"/>
        </w:rPr>
        <w:t>убенское</w:t>
      </w:r>
      <w:proofErr w:type="spellEnd"/>
      <w:r w:rsidRPr="008F63C7">
        <w:rPr>
          <w:sz w:val="26"/>
          <w:szCs w:val="26"/>
        </w:rPr>
        <w:t xml:space="preserve">, </w:t>
      </w:r>
      <w:proofErr w:type="spellStart"/>
      <w:r w:rsidRPr="008F63C7">
        <w:rPr>
          <w:sz w:val="26"/>
          <w:szCs w:val="26"/>
        </w:rPr>
        <w:t>п.Ермаково</w:t>
      </w:r>
      <w:proofErr w:type="spellEnd"/>
      <w:r w:rsidRPr="008F63C7">
        <w:rPr>
          <w:sz w:val="26"/>
          <w:szCs w:val="26"/>
        </w:rPr>
        <w:t>.</w:t>
      </w:r>
    </w:p>
    <w:p w:rsidR="00196060" w:rsidRDefault="00955549" w:rsidP="00CB3B8D">
      <w:pPr>
        <w:pStyle w:val="a3"/>
        <w:spacing w:line="240" w:lineRule="auto"/>
        <w:ind w:firstLine="0"/>
        <w:rPr>
          <w:sz w:val="26"/>
          <w:szCs w:val="26"/>
        </w:rPr>
      </w:pPr>
      <w:r w:rsidRPr="002E5C55">
        <w:rPr>
          <w:sz w:val="26"/>
          <w:szCs w:val="26"/>
        </w:rPr>
        <w:tab/>
      </w:r>
      <w:r w:rsidR="00196060">
        <w:rPr>
          <w:sz w:val="26"/>
          <w:szCs w:val="26"/>
        </w:rPr>
        <w:t>Проект администрации Вологодского муниципального района «</w:t>
      </w:r>
      <w:r w:rsidR="00196060" w:rsidRPr="002E5C55">
        <w:rPr>
          <w:rFonts w:eastAsia="Calibri"/>
          <w:sz w:val="26"/>
          <w:szCs w:val="26"/>
          <w:lang w:eastAsia="en-US"/>
        </w:rPr>
        <w:t>Вологодский район – территория спорта</w:t>
      </w:r>
      <w:r w:rsidR="00196060">
        <w:rPr>
          <w:rFonts w:eastAsia="Calibri"/>
          <w:sz w:val="26"/>
          <w:szCs w:val="26"/>
          <w:lang w:eastAsia="en-US"/>
        </w:rPr>
        <w:t xml:space="preserve">» </w:t>
      </w:r>
      <w:r w:rsidR="00196060">
        <w:rPr>
          <w:sz w:val="26"/>
          <w:szCs w:val="26"/>
        </w:rPr>
        <w:t xml:space="preserve">занял 1 место в номинации лучший проект по развитию физической активности среди населения во всероссийском конкурсе «Здоровые города России». </w:t>
      </w:r>
    </w:p>
    <w:p w:rsidR="005A29C2" w:rsidRPr="002E5C55" w:rsidRDefault="00196060" w:rsidP="00EE31A3">
      <w:pPr>
        <w:pStyle w:val="a3"/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5A29C2" w:rsidRPr="002E5C55">
        <w:rPr>
          <w:rFonts w:eastAsia="Calibri"/>
          <w:sz w:val="26"/>
          <w:szCs w:val="26"/>
          <w:lang w:eastAsia="en-US"/>
        </w:rPr>
        <w:t xml:space="preserve">Все это подтверждает, что в Вологодском районе занятия физической культурой и спортом </w:t>
      </w:r>
      <w:r w:rsidR="00511CE1" w:rsidRPr="002E5C55">
        <w:rPr>
          <w:rFonts w:eastAsia="Calibri"/>
          <w:sz w:val="26"/>
          <w:szCs w:val="26"/>
          <w:lang w:eastAsia="en-US"/>
        </w:rPr>
        <w:t>становятся образом жизни населения.</w:t>
      </w:r>
    </w:p>
    <w:p w:rsidR="00511CE1" w:rsidRPr="002E5C55" w:rsidRDefault="00511CE1" w:rsidP="0069239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5C55">
        <w:rPr>
          <w:rFonts w:eastAsia="Calibri"/>
          <w:sz w:val="26"/>
          <w:szCs w:val="26"/>
          <w:lang w:eastAsia="en-US"/>
        </w:rPr>
        <w:t>В наших планах и дальше совершенствовать материально-</w:t>
      </w:r>
      <w:r w:rsidR="0091315D" w:rsidRPr="002E5C55">
        <w:rPr>
          <w:rFonts w:eastAsia="Calibri"/>
          <w:sz w:val="26"/>
          <w:szCs w:val="26"/>
          <w:lang w:eastAsia="en-US"/>
        </w:rPr>
        <w:t>спортивную</w:t>
      </w:r>
      <w:r w:rsidRPr="002E5C55">
        <w:rPr>
          <w:rFonts w:eastAsia="Calibri"/>
          <w:sz w:val="26"/>
          <w:szCs w:val="26"/>
          <w:lang w:eastAsia="en-US"/>
        </w:rPr>
        <w:t xml:space="preserve"> базу, привлекать специалистов физической культуры и спорта</w:t>
      </w:r>
      <w:r w:rsidR="00FA776C" w:rsidRPr="002E5C55">
        <w:rPr>
          <w:rFonts w:eastAsia="Calibri"/>
          <w:sz w:val="26"/>
          <w:szCs w:val="26"/>
          <w:lang w:eastAsia="en-US"/>
        </w:rPr>
        <w:t xml:space="preserve"> для работы в сельские поселения, создавать и открывать новые учреждения спорта.</w:t>
      </w:r>
    </w:p>
    <w:p w:rsidR="00CD4A8F" w:rsidRDefault="00CD4A8F" w:rsidP="00CD4A8F">
      <w:pPr>
        <w:pStyle w:val="a3"/>
        <w:spacing w:line="240" w:lineRule="auto"/>
        <w:ind w:firstLine="0"/>
        <w:rPr>
          <w:sz w:val="26"/>
          <w:szCs w:val="26"/>
        </w:rPr>
      </w:pPr>
    </w:p>
    <w:p w:rsidR="00CD4A8F" w:rsidRDefault="00CD4A8F" w:rsidP="00CD4A8F">
      <w:pPr>
        <w:pStyle w:val="a3"/>
        <w:spacing w:line="240" w:lineRule="auto"/>
        <w:ind w:firstLine="0"/>
        <w:rPr>
          <w:sz w:val="26"/>
          <w:szCs w:val="26"/>
        </w:rPr>
      </w:pPr>
    </w:p>
    <w:p w:rsidR="004E2758" w:rsidRDefault="00CD4A8F" w:rsidP="00CD4A8F">
      <w:pPr>
        <w:jc w:val="both"/>
        <w:rPr>
          <w:rFonts w:eastAsia="Calibri"/>
          <w:sz w:val="26"/>
          <w:szCs w:val="26"/>
          <w:lang w:eastAsia="en-US"/>
        </w:rPr>
      </w:pPr>
      <w:r w:rsidRPr="00CD4A8F">
        <w:rPr>
          <w:rFonts w:eastAsia="Calibri"/>
          <w:sz w:val="26"/>
          <w:szCs w:val="26"/>
          <w:lang w:eastAsia="en-US"/>
        </w:rPr>
        <w:t>Председатель комитета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</w:t>
      </w:r>
      <w:r w:rsidRPr="00CD4A8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D4A8F">
        <w:rPr>
          <w:rFonts w:eastAsia="Calibri"/>
          <w:sz w:val="26"/>
          <w:szCs w:val="26"/>
          <w:lang w:eastAsia="en-US"/>
        </w:rPr>
        <w:t>Ворожун</w:t>
      </w:r>
      <w:proofErr w:type="spellEnd"/>
      <w:r w:rsidRPr="00CD4A8F">
        <w:rPr>
          <w:rFonts w:eastAsia="Calibri"/>
          <w:sz w:val="26"/>
          <w:szCs w:val="26"/>
          <w:lang w:eastAsia="en-US"/>
        </w:rPr>
        <w:t xml:space="preserve"> С.И.</w:t>
      </w:r>
    </w:p>
    <w:p w:rsidR="002C5F00" w:rsidRDefault="002C5F00" w:rsidP="00CD4A8F">
      <w:pPr>
        <w:jc w:val="both"/>
        <w:rPr>
          <w:rFonts w:eastAsia="Calibri"/>
          <w:sz w:val="26"/>
          <w:szCs w:val="26"/>
          <w:lang w:eastAsia="en-US"/>
        </w:rPr>
      </w:pPr>
    </w:p>
    <w:p w:rsidR="002C5F00" w:rsidRDefault="002C5F00" w:rsidP="00CD4A8F">
      <w:pPr>
        <w:jc w:val="both"/>
        <w:rPr>
          <w:rFonts w:eastAsia="Calibri"/>
          <w:sz w:val="26"/>
          <w:szCs w:val="26"/>
          <w:lang w:eastAsia="en-US"/>
        </w:rPr>
      </w:pPr>
    </w:p>
    <w:p w:rsidR="0090559B" w:rsidRPr="00D52777" w:rsidRDefault="0090559B" w:rsidP="0090559B">
      <w:pPr>
        <w:pStyle w:val="a3"/>
        <w:spacing w:line="240" w:lineRule="auto"/>
        <w:ind w:firstLine="709"/>
        <w:rPr>
          <w:bCs w:val="0"/>
        </w:rPr>
      </w:pPr>
    </w:p>
    <w:sectPr w:rsidR="0090559B" w:rsidRPr="00D52777" w:rsidSect="00FB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578"/>
    <w:multiLevelType w:val="multilevel"/>
    <w:tmpl w:val="0E588C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AC60EA9"/>
    <w:multiLevelType w:val="hybridMultilevel"/>
    <w:tmpl w:val="A80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4B0"/>
    <w:multiLevelType w:val="hybridMultilevel"/>
    <w:tmpl w:val="04548706"/>
    <w:lvl w:ilvl="0" w:tplc="F270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761F"/>
    <w:multiLevelType w:val="hybridMultilevel"/>
    <w:tmpl w:val="89C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2A7"/>
    <w:rsid w:val="00013BB9"/>
    <w:rsid w:val="00014FFF"/>
    <w:rsid w:val="000267E8"/>
    <w:rsid w:val="00041C8B"/>
    <w:rsid w:val="000565A6"/>
    <w:rsid w:val="00066C97"/>
    <w:rsid w:val="00073A9F"/>
    <w:rsid w:val="00077E03"/>
    <w:rsid w:val="00097529"/>
    <w:rsid w:val="00097F11"/>
    <w:rsid w:val="000A107B"/>
    <w:rsid w:val="000B3D0B"/>
    <w:rsid w:val="000D3DBE"/>
    <w:rsid w:val="000D4E71"/>
    <w:rsid w:val="000E34EF"/>
    <w:rsid w:val="000F55C0"/>
    <w:rsid w:val="000F66B2"/>
    <w:rsid w:val="000F781E"/>
    <w:rsid w:val="00107402"/>
    <w:rsid w:val="001162D1"/>
    <w:rsid w:val="00153065"/>
    <w:rsid w:val="0016641A"/>
    <w:rsid w:val="00191197"/>
    <w:rsid w:val="00194F0F"/>
    <w:rsid w:val="00196060"/>
    <w:rsid w:val="001B1C4A"/>
    <w:rsid w:val="001C16CA"/>
    <w:rsid w:val="001C2674"/>
    <w:rsid w:val="001C26B0"/>
    <w:rsid w:val="001E042C"/>
    <w:rsid w:val="001E0A3D"/>
    <w:rsid w:val="001E2480"/>
    <w:rsid w:val="002155D9"/>
    <w:rsid w:val="00221F22"/>
    <w:rsid w:val="00225E71"/>
    <w:rsid w:val="0024723E"/>
    <w:rsid w:val="0025088D"/>
    <w:rsid w:val="00254F9B"/>
    <w:rsid w:val="002601A5"/>
    <w:rsid w:val="0026138D"/>
    <w:rsid w:val="0026572F"/>
    <w:rsid w:val="002673C6"/>
    <w:rsid w:val="002A3479"/>
    <w:rsid w:val="002B2D6C"/>
    <w:rsid w:val="002C5F00"/>
    <w:rsid w:val="002E360C"/>
    <w:rsid w:val="002E5C55"/>
    <w:rsid w:val="002F1480"/>
    <w:rsid w:val="003272AE"/>
    <w:rsid w:val="00331844"/>
    <w:rsid w:val="00336362"/>
    <w:rsid w:val="0034139A"/>
    <w:rsid w:val="00341F49"/>
    <w:rsid w:val="00344B8D"/>
    <w:rsid w:val="00347835"/>
    <w:rsid w:val="00353AD5"/>
    <w:rsid w:val="00356738"/>
    <w:rsid w:val="00365B5F"/>
    <w:rsid w:val="00366FDD"/>
    <w:rsid w:val="00370EAF"/>
    <w:rsid w:val="00382A4C"/>
    <w:rsid w:val="003A1875"/>
    <w:rsid w:val="003B18D7"/>
    <w:rsid w:val="003B5C74"/>
    <w:rsid w:val="003C1F6B"/>
    <w:rsid w:val="003E0672"/>
    <w:rsid w:val="004034F5"/>
    <w:rsid w:val="00414402"/>
    <w:rsid w:val="00416DDD"/>
    <w:rsid w:val="00426305"/>
    <w:rsid w:val="00426F36"/>
    <w:rsid w:val="00437F80"/>
    <w:rsid w:val="004575FC"/>
    <w:rsid w:val="00481A27"/>
    <w:rsid w:val="00482232"/>
    <w:rsid w:val="0049493C"/>
    <w:rsid w:val="004A281B"/>
    <w:rsid w:val="004E03FA"/>
    <w:rsid w:val="004E22AD"/>
    <w:rsid w:val="004E2758"/>
    <w:rsid w:val="004E4DDA"/>
    <w:rsid w:val="004E5D6E"/>
    <w:rsid w:val="004F0E27"/>
    <w:rsid w:val="00505504"/>
    <w:rsid w:val="00506318"/>
    <w:rsid w:val="0050639A"/>
    <w:rsid w:val="00511CE1"/>
    <w:rsid w:val="0051527D"/>
    <w:rsid w:val="0055347B"/>
    <w:rsid w:val="00560600"/>
    <w:rsid w:val="005754D1"/>
    <w:rsid w:val="005759F2"/>
    <w:rsid w:val="00592137"/>
    <w:rsid w:val="005A29C2"/>
    <w:rsid w:val="005A45DA"/>
    <w:rsid w:val="005A771E"/>
    <w:rsid w:val="005C4C91"/>
    <w:rsid w:val="005D0B58"/>
    <w:rsid w:val="005E3145"/>
    <w:rsid w:val="00612205"/>
    <w:rsid w:val="00614B80"/>
    <w:rsid w:val="00616A93"/>
    <w:rsid w:val="00616AA2"/>
    <w:rsid w:val="00616F50"/>
    <w:rsid w:val="00617C9E"/>
    <w:rsid w:val="006254E6"/>
    <w:rsid w:val="00644672"/>
    <w:rsid w:val="00644E2E"/>
    <w:rsid w:val="00656C41"/>
    <w:rsid w:val="00657388"/>
    <w:rsid w:val="00661F97"/>
    <w:rsid w:val="00685BC7"/>
    <w:rsid w:val="00692392"/>
    <w:rsid w:val="006A46AC"/>
    <w:rsid w:val="006A5966"/>
    <w:rsid w:val="006A6B05"/>
    <w:rsid w:val="006C329F"/>
    <w:rsid w:val="006C4692"/>
    <w:rsid w:val="006F3488"/>
    <w:rsid w:val="006F5B72"/>
    <w:rsid w:val="0070012D"/>
    <w:rsid w:val="007029D7"/>
    <w:rsid w:val="0070790C"/>
    <w:rsid w:val="00714CC6"/>
    <w:rsid w:val="0075353A"/>
    <w:rsid w:val="00765480"/>
    <w:rsid w:val="00774C8E"/>
    <w:rsid w:val="00777AE2"/>
    <w:rsid w:val="00777C30"/>
    <w:rsid w:val="007806F5"/>
    <w:rsid w:val="00780C0C"/>
    <w:rsid w:val="007812C1"/>
    <w:rsid w:val="00790483"/>
    <w:rsid w:val="007E0E4B"/>
    <w:rsid w:val="007F0F98"/>
    <w:rsid w:val="00835DBC"/>
    <w:rsid w:val="00847491"/>
    <w:rsid w:val="00874464"/>
    <w:rsid w:val="00881AE9"/>
    <w:rsid w:val="00886F82"/>
    <w:rsid w:val="008A5C2E"/>
    <w:rsid w:val="008E202F"/>
    <w:rsid w:val="008F63C7"/>
    <w:rsid w:val="0090559B"/>
    <w:rsid w:val="0091315D"/>
    <w:rsid w:val="00945026"/>
    <w:rsid w:val="009466E5"/>
    <w:rsid w:val="00955549"/>
    <w:rsid w:val="00972DF2"/>
    <w:rsid w:val="009A1E01"/>
    <w:rsid w:val="009C110F"/>
    <w:rsid w:val="009C7B97"/>
    <w:rsid w:val="009E350B"/>
    <w:rsid w:val="00A06991"/>
    <w:rsid w:val="00A06AA2"/>
    <w:rsid w:val="00A1005F"/>
    <w:rsid w:val="00A306E2"/>
    <w:rsid w:val="00A549A3"/>
    <w:rsid w:val="00A63E82"/>
    <w:rsid w:val="00A737F5"/>
    <w:rsid w:val="00A82642"/>
    <w:rsid w:val="00A879EF"/>
    <w:rsid w:val="00AB26DC"/>
    <w:rsid w:val="00AD565F"/>
    <w:rsid w:val="00AD75D5"/>
    <w:rsid w:val="00B01195"/>
    <w:rsid w:val="00B051F2"/>
    <w:rsid w:val="00B13518"/>
    <w:rsid w:val="00B459CE"/>
    <w:rsid w:val="00B54F5A"/>
    <w:rsid w:val="00B778A8"/>
    <w:rsid w:val="00B87EB0"/>
    <w:rsid w:val="00B97767"/>
    <w:rsid w:val="00BB1106"/>
    <w:rsid w:val="00BC46A9"/>
    <w:rsid w:val="00C033E2"/>
    <w:rsid w:val="00C16F85"/>
    <w:rsid w:val="00C25E33"/>
    <w:rsid w:val="00C37D7B"/>
    <w:rsid w:val="00C52A6E"/>
    <w:rsid w:val="00C63401"/>
    <w:rsid w:val="00C64A2D"/>
    <w:rsid w:val="00C70FB4"/>
    <w:rsid w:val="00C80AD5"/>
    <w:rsid w:val="00C921BF"/>
    <w:rsid w:val="00C974F5"/>
    <w:rsid w:val="00CA0E17"/>
    <w:rsid w:val="00CB3B8D"/>
    <w:rsid w:val="00CD4A8F"/>
    <w:rsid w:val="00CD7D40"/>
    <w:rsid w:val="00D0169B"/>
    <w:rsid w:val="00D0637F"/>
    <w:rsid w:val="00D30B39"/>
    <w:rsid w:val="00D31DB2"/>
    <w:rsid w:val="00D3484B"/>
    <w:rsid w:val="00D40450"/>
    <w:rsid w:val="00D50202"/>
    <w:rsid w:val="00D742A7"/>
    <w:rsid w:val="00D853FB"/>
    <w:rsid w:val="00DC5638"/>
    <w:rsid w:val="00DF4C75"/>
    <w:rsid w:val="00E00084"/>
    <w:rsid w:val="00E046DB"/>
    <w:rsid w:val="00E24C13"/>
    <w:rsid w:val="00E25893"/>
    <w:rsid w:val="00E31978"/>
    <w:rsid w:val="00E404F4"/>
    <w:rsid w:val="00E519FE"/>
    <w:rsid w:val="00E80200"/>
    <w:rsid w:val="00EE0D60"/>
    <w:rsid w:val="00EE31A3"/>
    <w:rsid w:val="00F02FBF"/>
    <w:rsid w:val="00F04D78"/>
    <w:rsid w:val="00F142F4"/>
    <w:rsid w:val="00F22BB8"/>
    <w:rsid w:val="00F46653"/>
    <w:rsid w:val="00F5142E"/>
    <w:rsid w:val="00F55D2A"/>
    <w:rsid w:val="00F961F1"/>
    <w:rsid w:val="00FA4C07"/>
    <w:rsid w:val="00FA776C"/>
    <w:rsid w:val="00FB0791"/>
    <w:rsid w:val="00FB0993"/>
    <w:rsid w:val="00FB58E9"/>
    <w:rsid w:val="00FB7649"/>
    <w:rsid w:val="00FC1241"/>
    <w:rsid w:val="00FC2D1E"/>
    <w:rsid w:val="00FC5EE0"/>
    <w:rsid w:val="00FC646C"/>
    <w:rsid w:val="00FE2D17"/>
    <w:rsid w:val="00FF47DB"/>
    <w:rsid w:val="00FF48BF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basedOn w:val="a"/>
    <w:rsid w:val="00225E71"/>
    <w:pPr>
      <w:numPr>
        <w:numId w:val="1"/>
      </w:numPr>
      <w:spacing w:line="360" w:lineRule="auto"/>
      <w:jc w:val="center"/>
    </w:pPr>
    <w:rPr>
      <w:b/>
      <w:sz w:val="48"/>
    </w:rPr>
  </w:style>
  <w:style w:type="paragraph" w:customStyle="1" w:styleId="a3">
    <w:name w:val="Осн текст"/>
    <w:basedOn w:val="a"/>
    <w:rsid w:val="00225E71"/>
    <w:pPr>
      <w:tabs>
        <w:tab w:val="left" w:pos="624"/>
      </w:tabs>
      <w:autoSpaceDE w:val="0"/>
      <w:autoSpaceDN w:val="0"/>
      <w:adjustRightInd w:val="0"/>
      <w:spacing w:line="360" w:lineRule="auto"/>
      <w:ind w:firstLine="567"/>
      <w:jc w:val="both"/>
    </w:pPr>
    <w:rPr>
      <w:bCs/>
      <w:sz w:val="28"/>
      <w:szCs w:val="28"/>
    </w:rPr>
  </w:style>
  <w:style w:type="character" w:customStyle="1" w:styleId="s1">
    <w:name w:val="s1"/>
    <w:basedOn w:val="a0"/>
    <w:rsid w:val="00225E71"/>
  </w:style>
  <w:style w:type="paragraph" w:customStyle="1" w:styleId="2">
    <w:name w:val="Заголовок2"/>
    <w:basedOn w:val="1"/>
    <w:rsid w:val="00225E71"/>
    <w:pPr>
      <w:numPr>
        <w:ilvl w:val="1"/>
      </w:numPr>
      <w:spacing w:before="120" w:after="120" w:line="240" w:lineRule="auto"/>
      <w:jc w:val="left"/>
      <w:outlineLvl w:val="1"/>
    </w:pPr>
    <w:rPr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E2D1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C4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4C91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basedOn w:val="a"/>
    <w:rsid w:val="00225E71"/>
    <w:pPr>
      <w:numPr>
        <w:numId w:val="1"/>
      </w:numPr>
      <w:spacing w:line="360" w:lineRule="auto"/>
      <w:jc w:val="center"/>
    </w:pPr>
    <w:rPr>
      <w:b/>
      <w:sz w:val="48"/>
    </w:rPr>
  </w:style>
  <w:style w:type="paragraph" w:customStyle="1" w:styleId="a3">
    <w:name w:val="Осн текст"/>
    <w:basedOn w:val="a"/>
    <w:rsid w:val="00225E71"/>
    <w:pPr>
      <w:tabs>
        <w:tab w:val="left" w:pos="624"/>
      </w:tabs>
      <w:autoSpaceDE w:val="0"/>
      <w:autoSpaceDN w:val="0"/>
      <w:adjustRightInd w:val="0"/>
      <w:spacing w:line="360" w:lineRule="auto"/>
      <w:ind w:firstLine="567"/>
      <w:jc w:val="both"/>
    </w:pPr>
    <w:rPr>
      <w:bCs/>
      <w:sz w:val="28"/>
      <w:szCs w:val="28"/>
    </w:rPr>
  </w:style>
  <w:style w:type="character" w:customStyle="1" w:styleId="s1">
    <w:name w:val="s1"/>
    <w:basedOn w:val="a0"/>
    <w:rsid w:val="00225E71"/>
  </w:style>
  <w:style w:type="paragraph" w:customStyle="1" w:styleId="2">
    <w:name w:val="Заголовок2"/>
    <w:basedOn w:val="1"/>
    <w:rsid w:val="00225E71"/>
    <w:pPr>
      <w:numPr>
        <w:ilvl w:val="1"/>
      </w:numPr>
      <w:spacing w:before="120" w:after="120" w:line="240" w:lineRule="auto"/>
      <w:jc w:val="left"/>
      <w:outlineLvl w:val="1"/>
    </w:pPr>
    <w:rPr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E2D1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C4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4C91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07E4-BA6E-41FB-9A47-BB0B199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VorozhunSI</dc:creator>
  <cp:lastModifiedBy>RudinaOA</cp:lastModifiedBy>
  <cp:revision>117</cp:revision>
  <cp:lastPrinted>2021-01-18T08:27:00Z</cp:lastPrinted>
  <dcterms:created xsi:type="dcterms:W3CDTF">2019-01-16T09:27:00Z</dcterms:created>
  <dcterms:modified xsi:type="dcterms:W3CDTF">2021-01-19T12:16:00Z</dcterms:modified>
</cp:coreProperties>
</file>